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632C1" w:rsidRDefault="00000000">
      <w:pPr>
        <w:jc w:val="center"/>
        <w:rPr>
          <w:rFonts w:ascii="Calibri" w:eastAsia="Calibri" w:hAnsi="Calibri" w:cs="Calibri"/>
          <w:b/>
          <w:sz w:val="40"/>
          <w:szCs w:val="40"/>
        </w:rPr>
      </w:pPr>
      <w:r>
        <w:rPr>
          <w:rFonts w:ascii="Calibri" w:eastAsia="Calibri" w:hAnsi="Calibri" w:cs="Calibri"/>
          <w:b/>
          <w:sz w:val="40"/>
          <w:szCs w:val="40"/>
        </w:rPr>
        <w:t>Smernica o verejnom obstarávaní</w:t>
      </w:r>
    </w:p>
    <w:p w14:paraId="00000002" w14:textId="77777777" w:rsidR="000632C1" w:rsidRDefault="00000000">
      <w:pPr>
        <w:jc w:val="center"/>
        <w:rPr>
          <w:rFonts w:ascii="Calibri" w:eastAsia="Calibri" w:hAnsi="Calibri" w:cs="Calibri"/>
          <w:b/>
          <w:sz w:val="40"/>
          <w:szCs w:val="40"/>
        </w:rPr>
      </w:pPr>
      <w:r>
        <w:rPr>
          <w:rFonts w:ascii="Calibri" w:eastAsia="Calibri" w:hAnsi="Calibri" w:cs="Calibri"/>
          <w:b/>
          <w:sz w:val="40"/>
          <w:szCs w:val="40"/>
        </w:rPr>
        <w:t>Uznesenie č. ...............</w:t>
      </w:r>
    </w:p>
    <w:p w14:paraId="00000003"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04"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05" w14:textId="77777777" w:rsidR="000632C1" w:rsidRDefault="00000000">
      <w:pPr>
        <w:rPr>
          <w:rFonts w:ascii="Calibri" w:eastAsia="Calibri" w:hAnsi="Calibri" w:cs="Calibri"/>
          <w:b/>
          <w:sz w:val="28"/>
          <w:szCs w:val="28"/>
        </w:rPr>
      </w:pPr>
      <w:r>
        <w:rPr>
          <w:rFonts w:ascii="Calibri" w:eastAsia="Calibri" w:hAnsi="Calibri" w:cs="Calibri"/>
          <w:b/>
          <w:sz w:val="28"/>
          <w:szCs w:val="28"/>
        </w:rPr>
        <w:t>1. Výklad pojmov</w:t>
      </w:r>
    </w:p>
    <w:p w14:paraId="00000006"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07"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1.1      Zákazka   -  akákoľvek odplatná objednávka, rámcová dohoda, zmluva alebo koncesná zmluva (pojmy rámcová dohoda, zmluva a koncesná zmluva ďalej aj ako „zmluva“), ktorej predmetom je dodanie tovaru, poskytnutie služby alebo uskutočnenie stavebných prác; za odplatu sa pritom nepovažuje len peňažné protiplnenie, ale akékoľvek plnenie vyjadriteľné peniazmi.</w:t>
      </w:r>
    </w:p>
    <w:p w14:paraId="00000008"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1.2   Zmluva - zmluva, koncesná zmluva alebo rámcová dohoda definovaná v zákone o verejnom obstarávaní.</w:t>
      </w:r>
    </w:p>
    <w:p w14:paraId="00000009" w14:textId="77777777" w:rsidR="000632C1" w:rsidRDefault="00000000">
      <w:pPr>
        <w:rPr>
          <w:rFonts w:ascii="Calibri" w:eastAsia="Calibri" w:hAnsi="Calibri" w:cs="Calibri"/>
          <w:sz w:val="28"/>
          <w:szCs w:val="28"/>
        </w:rPr>
      </w:pPr>
      <w:r>
        <w:rPr>
          <w:rFonts w:ascii="Calibri" w:eastAsia="Calibri" w:hAnsi="Calibri" w:cs="Calibri"/>
          <w:sz w:val="28"/>
          <w:szCs w:val="28"/>
        </w:rPr>
        <w:t xml:space="preserve"> </w:t>
      </w:r>
    </w:p>
    <w:p w14:paraId="0000000A" w14:textId="77777777" w:rsidR="000632C1" w:rsidRDefault="00000000">
      <w:pPr>
        <w:rPr>
          <w:rFonts w:ascii="Calibri" w:eastAsia="Calibri" w:hAnsi="Calibri" w:cs="Calibri"/>
          <w:b/>
          <w:sz w:val="28"/>
          <w:szCs w:val="28"/>
        </w:rPr>
      </w:pPr>
      <w:r>
        <w:rPr>
          <w:rFonts w:ascii="Calibri" w:eastAsia="Calibri" w:hAnsi="Calibri" w:cs="Calibri"/>
          <w:b/>
          <w:sz w:val="28"/>
          <w:szCs w:val="28"/>
        </w:rPr>
        <w:t>2. Základné ustanovenia</w:t>
      </w:r>
    </w:p>
    <w:p w14:paraId="0000000B" w14:textId="77777777" w:rsidR="000632C1" w:rsidRDefault="00000000">
      <w:pPr>
        <w:jc w:val="both"/>
        <w:rPr>
          <w:rFonts w:ascii="Calibri" w:eastAsia="Calibri" w:hAnsi="Calibri" w:cs="Calibri"/>
          <w:b/>
          <w:sz w:val="28"/>
          <w:szCs w:val="28"/>
        </w:rPr>
      </w:pPr>
      <w:r>
        <w:rPr>
          <w:rFonts w:ascii="Calibri" w:eastAsia="Calibri" w:hAnsi="Calibri" w:cs="Calibri"/>
          <w:b/>
          <w:sz w:val="28"/>
          <w:szCs w:val="28"/>
        </w:rPr>
        <w:t xml:space="preserve"> </w:t>
      </w:r>
    </w:p>
    <w:p w14:paraId="0000000C"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2.1</w:t>
      </w:r>
      <w:r>
        <w:rPr>
          <w:rFonts w:ascii="Calibri" w:eastAsia="Calibri" w:hAnsi="Calibri" w:cs="Calibri"/>
          <w:sz w:val="28"/>
          <w:szCs w:val="28"/>
        </w:rPr>
        <w:tab/>
        <w:t>Obec sa zaväzuje dodržiavať komunitárne aj vnútroštátne právne predpisy, ako aj rozvíjať hospodársku súťaž a dodržiavať pri tom všetky princípy verejného obstarávania.</w:t>
      </w:r>
    </w:p>
    <w:p w14:paraId="0000000D"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2.2</w:t>
      </w:r>
      <w:r>
        <w:rPr>
          <w:rFonts w:ascii="Calibri" w:eastAsia="Calibri" w:hAnsi="Calibri" w:cs="Calibri"/>
          <w:sz w:val="28"/>
          <w:szCs w:val="28"/>
        </w:rPr>
        <w:tab/>
        <w:t xml:space="preserve">Obec sa verejne hlási k princípom tzv. zodpovedného verejného obstarávania, </w:t>
      </w:r>
      <w:proofErr w:type="spellStart"/>
      <w:r>
        <w:rPr>
          <w:rFonts w:ascii="Calibri" w:eastAsia="Calibri" w:hAnsi="Calibri" w:cs="Calibri"/>
          <w:sz w:val="28"/>
          <w:szCs w:val="28"/>
        </w:rPr>
        <w:t>t.j</w:t>
      </w:r>
      <w:proofErr w:type="spellEnd"/>
      <w:r>
        <w:rPr>
          <w:rFonts w:ascii="Calibri" w:eastAsia="Calibri" w:hAnsi="Calibri" w:cs="Calibri"/>
          <w:sz w:val="28"/>
          <w:szCs w:val="28"/>
        </w:rPr>
        <w:t>. k obstaraniu najvyššej hodnoty za peniaze pri súčasnom vytváraní pozitívneho efektu pre spoločnosť, ekonomiku a pri minimalizácii negatívneho dopadu na životné prostredie.</w:t>
      </w:r>
    </w:p>
    <w:p w14:paraId="0000000E"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2.3</w:t>
      </w:r>
      <w:r>
        <w:rPr>
          <w:rFonts w:ascii="Calibri" w:eastAsia="Calibri" w:hAnsi="Calibri" w:cs="Calibri"/>
          <w:sz w:val="28"/>
          <w:szCs w:val="28"/>
        </w:rPr>
        <w:tab/>
        <w:t>Všetky osoby podieľajúce sa na príprave verejného obstarávania sú povinné zvážiť jeho spoločenský, ekonomický a environmentálny dopad a snažiť sa o maximalizáciu získanej hodnoty za peniaze aj z hľadiska spoločnosti, ekonomiky a životného prostredia, ktoré obec spoluvytvára.</w:t>
      </w:r>
    </w:p>
    <w:p w14:paraId="0000000F"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2.4</w:t>
      </w:r>
      <w:r>
        <w:rPr>
          <w:rFonts w:ascii="Calibri" w:eastAsia="Calibri" w:hAnsi="Calibri" w:cs="Calibri"/>
          <w:sz w:val="28"/>
          <w:szCs w:val="28"/>
        </w:rPr>
        <w:tab/>
        <w:t>V procese verejného obstarávania sú všetky participujúce osoby povinné postupovať v súlade:</w:t>
      </w:r>
    </w:p>
    <w:p w14:paraId="00000010" w14:textId="77777777" w:rsidR="000632C1" w:rsidRDefault="00000000">
      <w:pPr>
        <w:ind w:left="1700" w:hanging="870"/>
        <w:jc w:val="both"/>
        <w:rPr>
          <w:rFonts w:ascii="Calibri" w:eastAsia="Calibri" w:hAnsi="Calibri" w:cs="Calibri"/>
          <w:sz w:val="28"/>
          <w:szCs w:val="28"/>
        </w:rPr>
      </w:pPr>
      <w:r>
        <w:rPr>
          <w:rFonts w:ascii="Calibri" w:eastAsia="Calibri" w:hAnsi="Calibri" w:cs="Calibri"/>
          <w:sz w:val="28"/>
          <w:szCs w:val="28"/>
        </w:rPr>
        <w:t xml:space="preserve">      </w:t>
      </w:r>
      <w:r>
        <w:rPr>
          <w:rFonts w:ascii="Calibri" w:eastAsia="Calibri" w:hAnsi="Calibri" w:cs="Calibri"/>
          <w:sz w:val="28"/>
          <w:szCs w:val="28"/>
        </w:rPr>
        <w:tab/>
      </w:r>
      <w:r>
        <w:rPr>
          <w:rFonts w:ascii="Calibri" w:eastAsia="Calibri" w:hAnsi="Calibri" w:cs="Calibri"/>
          <w:sz w:val="28"/>
          <w:szCs w:val="28"/>
        </w:rPr>
        <w:tab/>
        <w:t>a) so zákonom o verejnom obstarávaní,</w:t>
      </w:r>
    </w:p>
    <w:p w14:paraId="00000011" w14:textId="77777777" w:rsidR="000632C1" w:rsidRDefault="00000000">
      <w:pPr>
        <w:ind w:left="1700" w:hanging="870"/>
        <w:jc w:val="both"/>
        <w:rPr>
          <w:rFonts w:ascii="Calibri" w:eastAsia="Calibri" w:hAnsi="Calibri" w:cs="Calibri"/>
          <w:sz w:val="28"/>
          <w:szCs w:val="28"/>
        </w:rPr>
      </w:pPr>
      <w:r>
        <w:rPr>
          <w:rFonts w:ascii="Calibri" w:eastAsia="Calibri" w:hAnsi="Calibri" w:cs="Calibri"/>
          <w:sz w:val="28"/>
          <w:szCs w:val="28"/>
        </w:rPr>
        <w:lastRenderedPageBreak/>
        <w:t xml:space="preserve">      </w:t>
      </w:r>
      <w:r>
        <w:rPr>
          <w:rFonts w:ascii="Calibri" w:eastAsia="Calibri" w:hAnsi="Calibri" w:cs="Calibri"/>
          <w:sz w:val="28"/>
          <w:szCs w:val="28"/>
        </w:rPr>
        <w:tab/>
      </w:r>
      <w:r>
        <w:rPr>
          <w:rFonts w:ascii="Calibri" w:eastAsia="Calibri" w:hAnsi="Calibri" w:cs="Calibri"/>
          <w:sz w:val="28"/>
          <w:szCs w:val="28"/>
        </w:rPr>
        <w:tab/>
        <w:t>b) s ostatnými všeobecne záväznými právnymi predpismi upravujúcimi proces verejného obstarávania,</w:t>
      </w:r>
    </w:p>
    <w:p w14:paraId="00000012" w14:textId="77777777" w:rsidR="000632C1" w:rsidRDefault="00000000">
      <w:pPr>
        <w:ind w:left="1700" w:hanging="870"/>
        <w:jc w:val="both"/>
        <w:rPr>
          <w:rFonts w:ascii="Calibri" w:eastAsia="Calibri" w:hAnsi="Calibri" w:cs="Calibri"/>
          <w:sz w:val="28"/>
          <w:szCs w:val="28"/>
        </w:rPr>
      </w:pPr>
      <w:r>
        <w:rPr>
          <w:rFonts w:ascii="Calibri" w:eastAsia="Calibri" w:hAnsi="Calibri" w:cs="Calibri"/>
          <w:sz w:val="28"/>
          <w:szCs w:val="28"/>
        </w:rPr>
        <w:t xml:space="preserve">      </w:t>
      </w:r>
      <w:r>
        <w:rPr>
          <w:rFonts w:ascii="Calibri" w:eastAsia="Calibri" w:hAnsi="Calibri" w:cs="Calibri"/>
          <w:sz w:val="28"/>
          <w:szCs w:val="28"/>
        </w:rPr>
        <w:tab/>
      </w:r>
      <w:r>
        <w:rPr>
          <w:rFonts w:ascii="Calibri" w:eastAsia="Calibri" w:hAnsi="Calibri" w:cs="Calibri"/>
          <w:sz w:val="28"/>
          <w:szCs w:val="28"/>
        </w:rPr>
        <w:tab/>
        <w:t>c) s touto smernicou a ostatnými internými právnymi predpismi obce,</w:t>
      </w:r>
    </w:p>
    <w:p w14:paraId="00000013" w14:textId="77777777" w:rsidR="000632C1" w:rsidRDefault="00000000">
      <w:pPr>
        <w:ind w:left="1720" w:hanging="860"/>
        <w:jc w:val="both"/>
        <w:rPr>
          <w:rFonts w:ascii="Calibri" w:eastAsia="Calibri" w:hAnsi="Calibri" w:cs="Calibri"/>
          <w:color w:val="008080"/>
          <w:sz w:val="28"/>
          <w:szCs w:val="28"/>
          <w:u w:val="single"/>
        </w:rPr>
      </w:pPr>
      <w:r>
        <w:rPr>
          <w:rFonts w:ascii="Calibri" w:eastAsia="Calibri" w:hAnsi="Calibri" w:cs="Calibri"/>
          <w:color w:val="008080"/>
          <w:sz w:val="28"/>
          <w:szCs w:val="28"/>
          <w:u w:val="single"/>
        </w:rPr>
        <w:t xml:space="preserve"> </w:t>
      </w:r>
    </w:p>
    <w:p w14:paraId="00000014"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2.5</w:t>
      </w:r>
      <w:r>
        <w:rPr>
          <w:rFonts w:ascii="Calibri" w:eastAsia="Calibri" w:hAnsi="Calibri" w:cs="Calibri"/>
          <w:b/>
          <w:sz w:val="28"/>
          <w:szCs w:val="28"/>
        </w:rPr>
        <w:t xml:space="preserve">      </w:t>
      </w:r>
      <w:r>
        <w:rPr>
          <w:rFonts w:ascii="Calibri" w:eastAsia="Calibri" w:hAnsi="Calibri" w:cs="Calibri"/>
          <w:sz w:val="28"/>
          <w:szCs w:val="28"/>
        </w:rPr>
        <w:t xml:space="preserve">Ak je predpokladaná hodnota akejkoľvek zákazky nad </w:t>
      </w:r>
      <w:commentRangeStart w:id="0"/>
      <w:r>
        <w:rPr>
          <w:rFonts w:ascii="Calibri" w:eastAsia="Calibri" w:hAnsi="Calibri" w:cs="Calibri"/>
          <w:b/>
          <w:sz w:val="28"/>
          <w:szCs w:val="28"/>
        </w:rPr>
        <w:t>10.000 EUR</w:t>
      </w:r>
      <w:r>
        <w:rPr>
          <w:rFonts w:ascii="Calibri" w:eastAsia="Calibri" w:hAnsi="Calibri" w:cs="Calibri"/>
          <w:sz w:val="28"/>
          <w:szCs w:val="28"/>
        </w:rPr>
        <w:t xml:space="preserve"> </w:t>
      </w:r>
      <w:commentRangeEnd w:id="0"/>
      <w:r w:rsidR="00082FDA">
        <w:rPr>
          <w:rStyle w:val="Odkaznakomentr"/>
        </w:rPr>
        <w:commentReference w:id="0"/>
      </w:r>
      <w:r>
        <w:rPr>
          <w:rFonts w:ascii="Calibri" w:eastAsia="Calibri" w:hAnsi="Calibri" w:cs="Calibri"/>
          <w:sz w:val="28"/>
          <w:szCs w:val="28"/>
        </w:rPr>
        <w:t>bez DPH, starosta obce je oprávnený uzatvoriť zmluvu len po predchádzajúcom súhlase obecného zastupiteľstva. To platí aj pri zákazke zadávanej priamym zadaním.</w:t>
      </w:r>
    </w:p>
    <w:p w14:paraId="00000015"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16" w14:textId="77777777" w:rsidR="000632C1" w:rsidRDefault="00000000">
      <w:pPr>
        <w:rPr>
          <w:rFonts w:ascii="Calibri" w:eastAsia="Calibri" w:hAnsi="Calibri" w:cs="Calibri"/>
          <w:b/>
          <w:sz w:val="28"/>
          <w:szCs w:val="28"/>
        </w:rPr>
      </w:pPr>
      <w:r>
        <w:rPr>
          <w:rFonts w:ascii="Calibri" w:eastAsia="Calibri" w:hAnsi="Calibri" w:cs="Calibri"/>
          <w:b/>
          <w:sz w:val="28"/>
          <w:szCs w:val="28"/>
        </w:rPr>
        <w:t>3. Delenie zákaziek</w:t>
      </w:r>
    </w:p>
    <w:p w14:paraId="00000017"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18" w14:textId="77777777" w:rsidR="000632C1" w:rsidRDefault="00000000">
      <w:pPr>
        <w:rPr>
          <w:rFonts w:ascii="Calibri" w:eastAsia="Calibri" w:hAnsi="Calibri" w:cs="Calibri"/>
          <w:sz w:val="28"/>
          <w:szCs w:val="28"/>
        </w:rPr>
      </w:pPr>
      <w:r>
        <w:rPr>
          <w:rFonts w:ascii="Calibri" w:eastAsia="Calibri" w:hAnsi="Calibri" w:cs="Calibri"/>
          <w:sz w:val="28"/>
          <w:szCs w:val="28"/>
        </w:rPr>
        <w:t xml:space="preserve">3.1  </w:t>
      </w:r>
      <w:r>
        <w:rPr>
          <w:rFonts w:ascii="Calibri" w:eastAsia="Calibri" w:hAnsi="Calibri" w:cs="Calibri"/>
          <w:sz w:val="28"/>
          <w:szCs w:val="28"/>
        </w:rPr>
        <w:tab/>
        <w:t xml:space="preserve">Zákazky sa delia takto: </w:t>
      </w:r>
    </w:p>
    <w:p w14:paraId="00000019" w14:textId="77777777" w:rsidR="000632C1" w:rsidRDefault="00000000">
      <w:pPr>
        <w:ind w:firstLine="700"/>
        <w:rPr>
          <w:rFonts w:ascii="Calibri" w:eastAsia="Calibri" w:hAnsi="Calibri" w:cs="Calibri"/>
          <w:sz w:val="28"/>
          <w:szCs w:val="28"/>
        </w:rPr>
      </w:pPr>
      <w:r>
        <w:rPr>
          <w:rFonts w:ascii="Calibri" w:eastAsia="Calibri" w:hAnsi="Calibri" w:cs="Calibri"/>
          <w:sz w:val="28"/>
          <w:szCs w:val="28"/>
        </w:rPr>
        <w:t>a) zákazky do 10.000 EUR bez DPH,</w:t>
      </w:r>
    </w:p>
    <w:p w14:paraId="0000001A" w14:textId="77777777" w:rsidR="000632C1" w:rsidRDefault="00000000">
      <w:pPr>
        <w:ind w:firstLine="700"/>
        <w:rPr>
          <w:rFonts w:ascii="Calibri" w:eastAsia="Calibri" w:hAnsi="Calibri" w:cs="Calibri"/>
          <w:sz w:val="28"/>
          <w:szCs w:val="28"/>
        </w:rPr>
      </w:pPr>
      <w:r>
        <w:rPr>
          <w:rFonts w:ascii="Calibri" w:eastAsia="Calibri" w:hAnsi="Calibri" w:cs="Calibri"/>
          <w:sz w:val="28"/>
          <w:szCs w:val="28"/>
        </w:rPr>
        <w:t>b) zákazky od 10.000 EUR do 50.000 eur bez DPH,</w:t>
      </w:r>
    </w:p>
    <w:p w14:paraId="0000001B" w14:textId="77777777" w:rsidR="000632C1" w:rsidRDefault="00000000">
      <w:pPr>
        <w:ind w:left="992" w:hanging="270"/>
        <w:rPr>
          <w:rFonts w:ascii="Calibri" w:eastAsia="Calibri" w:hAnsi="Calibri" w:cs="Calibri"/>
          <w:sz w:val="28"/>
          <w:szCs w:val="28"/>
        </w:rPr>
      </w:pPr>
      <w:r>
        <w:rPr>
          <w:rFonts w:ascii="Calibri" w:eastAsia="Calibri" w:hAnsi="Calibri" w:cs="Calibri"/>
          <w:sz w:val="28"/>
          <w:szCs w:val="28"/>
        </w:rPr>
        <w:t>c)  podlimitné zákazky na tovary alebo služby v predpokladanej hodnote od 50.000 EUR bez DPH do 220.999 EUR bez DPH,</w:t>
      </w:r>
    </w:p>
    <w:p w14:paraId="0000001C" w14:textId="77777777" w:rsidR="000632C1" w:rsidRDefault="00000000">
      <w:pPr>
        <w:ind w:left="992" w:hanging="270"/>
        <w:jc w:val="both"/>
        <w:rPr>
          <w:rFonts w:ascii="Calibri" w:eastAsia="Calibri" w:hAnsi="Calibri" w:cs="Calibri"/>
          <w:sz w:val="28"/>
          <w:szCs w:val="28"/>
        </w:rPr>
      </w:pPr>
      <w:r>
        <w:rPr>
          <w:rFonts w:ascii="Calibri" w:eastAsia="Calibri" w:hAnsi="Calibri" w:cs="Calibri"/>
          <w:sz w:val="28"/>
          <w:szCs w:val="28"/>
        </w:rPr>
        <w:t>d) podlimitné zákazky na stavebné práce v predpokladanej hodnote od 50.000 EUR bez DPH do 799.999 EUR bez DPH,</w:t>
      </w:r>
    </w:p>
    <w:p w14:paraId="0000001D" w14:textId="77777777" w:rsidR="000632C1" w:rsidRDefault="00000000">
      <w:pPr>
        <w:ind w:left="992" w:hanging="270"/>
        <w:jc w:val="both"/>
        <w:rPr>
          <w:rFonts w:ascii="Calibri" w:eastAsia="Calibri" w:hAnsi="Calibri" w:cs="Calibri"/>
          <w:sz w:val="28"/>
          <w:szCs w:val="28"/>
        </w:rPr>
      </w:pPr>
      <w:r>
        <w:rPr>
          <w:rFonts w:ascii="Calibri" w:eastAsia="Calibri" w:hAnsi="Calibri" w:cs="Calibri"/>
          <w:sz w:val="28"/>
          <w:szCs w:val="28"/>
        </w:rPr>
        <w:t>e) podlimitné zákazky v predpokladanej hodnote od 50.000 EUR bez DPH až do limitu stanoveného všeobecne záväzným právnym predpisov vydaným Úradom pre verejné obstarávanie,</w:t>
      </w:r>
    </w:p>
    <w:p w14:paraId="0000001E" w14:textId="77777777" w:rsidR="000632C1" w:rsidRDefault="00000000">
      <w:pPr>
        <w:ind w:left="992" w:hanging="270"/>
        <w:jc w:val="both"/>
        <w:rPr>
          <w:rFonts w:ascii="Calibri" w:eastAsia="Calibri" w:hAnsi="Calibri" w:cs="Calibri"/>
          <w:sz w:val="28"/>
          <w:szCs w:val="28"/>
        </w:rPr>
      </w:pPr>
      <w:r>
        <w:rPr>
          <w:rFonts w:ascii="Calibri" w:eastAsia="Calibri" w:hAnsi="Calibri" w:cs="Calibri"/>
          <w:sz w:val="28"/>
          <w:szCs w:val="28"/>
        </w:rPr>
        <w:t>f)  nadlimitné zákazky</w:t>
      </w:r>
    </w:p>
    <w:p w14:paraId="0000001F" w14:textId="77777777" w:rsidR="000632C1" w:rsidRDefault="00000000">
      <w:pPr>
        <w:ind w:left="1560" w:hanging="280"/>
        <w:jc w:val="both"/>
        <w:rPr>
          <w:rFonts w:ascii="Calibri" w:eastAsia="Calibri" w:hAnsi="Calibri" w:cs="Calibri"/>
          <w:sz w:val="28"/>
          <w:szCs w:val="28"/>
        </w:rPr>
      </w:pPr>
      <w:r>
        <w:rPr>
          <w:rFonts w:ascii="Calibri" w:eastAsia="Calibri" w:hAnsi="Calibri" w:cs="Calibri"/>
          <w:sz w:val="28"/>
          <w:szCs w:val="28"/>
        </w:rPr>
        <w:t xml:space="preserve"> </w:t>
      </w:r>
    </w:p>
    <w:p w14:paraId="00000020" w14:textId="77777777" w:rsidR="000632C1" w:rsidRDefault="00000000">
      <w:pPr>
        <w:rPr>
          <w:rFonts w:ascii="Calibri" w:eastAsia="Calibri" w:hAnsi="Calibri" w:cs="Calibri"/>
          <w:b/>
          <w:sz w:val="28"/>
          <w:szCs w:val="28"/>
        </w:rPr>
      </w:pPr>
      <w:r>
        <w:rPr>
          <w:rFonts w:ascii="Calibri" w:eastAsia="Calibri" w:hAnsi="Calibri" w:cs="Calibri"/>
          <w:b/>
          <w:sz w:val="28"/>
          <w:szCs w:val="28"/>
        </w:rPr>
        <w:t>4. Postup pri zákazkách s predpokladanou hodnotou do 50.000 EUR</w:t>
      </w:r>
    </w:p>
    <w:p w14:paraId="00000021"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22" w14:textId="77777777" w:rsidR="000632C1" w:rsidRDefault="00000000">
      <w:pPr>
        <w:ind w:left="1160" w:hanging="580"/>
        <w:jc w:val="both"/>
        <w:rPr>
          <w:rFonts w:ascii="Calibri" w:eastAsia="Calibri" w:hAnsi="Calibri" w:cs="Calibri"/>
          <w:sz w:val="28"/>
          <w:szCs w:val="28"/>
        </w:rPr>
      </w:pPr>
      <w:r>
        <w:rPr>
          <w:rFonts w:ascii="Calibri" w:eastAsia="Calibri" w:hAnsi="Calibri" w:cs="Calibri"/>
          <w:sz w:val="28"/>
          <w:szCs w:val="28"/>
        </w:rPr>
        <w:t xml:space="preserve"> 4.1</w:t>
      </w:r>
      <w:r>
        <w:rPr>
          <w:rFonts w:ascii="Calibri" w:eastAsia="Calibri" w:hAnsi="Calibri" w:cs="Calibri"/>
          <w:b/>
          <w:sz w:val="28"/>
          <w:szCs w:val="28"/>
        </w:rPr>
        <w:t xml:space="preserve"> </w:t>
      </w:r>
      <w:r>
        <w:rPr>
          <w:rFonts w:ascii="Calibri" w:eastAsia="Calibri" w:hAnsi="Calibri" w:cs="Calibri"/>
          <w:sz w:val="28"/>
          <w:szCs w:val="28"/>
        </w:rPr>
        <w:t xml:space="preserve">Ak je predpokladaná hodnota zákazky do </w:t>
      </w:r>
      <w:commentRangeStart w:id="1"/>
      <w:r>
        <w:rPr>
          <w:rFonts w:ascii="Calibri" w:eastAsia="Calibri" w:hAnsi="Calibri" w:cs="Calibri"/>
          <w:sz w:val="28"/>
          <w:szCs w:val="28"/>
        </w:rPr>
        <w:t xml:space="preserve">50.000 EUR </w:t>
      </w:r>
      <w:commentRangeEnd w:id="1"/>
      <w:r w:rsidR="00082FDA">
        <w:rPr>
          <w:rStyle w:val="Odkaznakomentr"/>
        </w:rPr>
        <w:commentReference w:id="1"/>
      </w:r>
      <w:r>
        <w:rPr>
          <w:rFonts w:ascii="Calibri" w:eastAsia="Calibri" w:hAnsi="Calibri" w:cs="Calibri"/>
          <w:sz w:val="28"/>
          <w:szCs w:val="28"/>
        </w:rPr>
        <w:t>bez DPH, starosta obce zadá zákazku na základe najnižšej z piatich získaných cenových ponúk. Cenové ponuky je možné získať niektorým z nasledovných postupov:</w:t>
      </w:r>
    </w:p>
    <w:p w14:paraId="00000023" w14:textId="77777777" w:rsidR="000632C1" w:rsidRDefault="00000000">
      <w:pPr>
        <w:ind w:left="1560" w:hanging="420"/>
        <w:jc w:val="both"/>
        <w:rPr>
          <w:rFonts w:ascii="Calibri" w:eastAsia="Calibri" w:hAnsi="Calibri" w:cs="Calibri"/>
          <w:sz w:val="28"/>
          <w:szCs w:val="28"/>
        </w:rPr>
      </w:pPr>
      <w:r>
        <w:rPr>
          <w:rFonts w:ascii="Calibri" w:eastAsia="Calibri" w:hAnsi="Calibri" w:cs="Calibri"/>
          <w:sz w:val="28"/>
          <w:szCs w:val="28"/>
        </w:rPr>
        <w:t>a)</w:t>
      </w:r>
      <w:r>
        <w:rPr>
          <w:rFonts w:ascii="Calibri" w:eastAsia="Calibri" w:hAnsi="Calibri" w:cs="Calibri"/>
          <w:b/>
          <w:sz w:val="28"/>
          <w:szCs w:val="28"/>
        </w:rPr>
        <w:t xml:space="preserve">  </w:t>
      </w:r>
      <w:r>
        <w:rPr>
          <w:rFonts w:ascii="Calibri" w:eastAsia="Calibri" w:hAnsi="Calibri" w:cs="Calibri"/>
          <w:sz w:val="28"/>
          <w:szCs w:val="28"/>
        </w:rPr>
        <w:t>na základe verejných údajov a informácií o zákazkách na rovnaký alebo porovnateľný predmet zákazky,</w:t>
      </w:r>
    </w:p>
    <w:p w14:paraId="00000024" w14:textId="77777777" w:rsidR="000632C1" w:rsidRDefault="00000000">
      <w:pPr>
        <w:ind w:left="1560" w:hanging="420"/>
        <w:jc w:val="both"/>
        <w:rPr>
          <w:rFonts w:ascii="Calibri" w:eastAsia="Calibri" w:hAnsi="Calibri" w:cs="Calibri"/>
          <w:sz w:val="28"/>
          <w:szCs w:val="28"/>
        </w:rPr>
      </w:pPr>
      <w:r>
        <w:rPr>
          <w:rFonts w:ascii="Calibri" w:eastAsia="Calibri" w:hAnsi="Calibri" w:cs="Calibri"/>
          <w:sz w:val="28"/>
          <w:szCs w:val="28"/>
        </w:rPr>
        <w:t>b) na základe údajov získaných prieskumom trhu od minimálne piatich rôznych spoločností poskytujúcich požadované plnenie,</w:t>
      </w:r>
    </w:p>
    <w:p w14:paraId="00000025" w14:textId="77777777" w:rsidR="000632C1" w:rsidRDefault="00000000">
      <w:pPr>
        <w:ind w:left="1560" w:hanging="420"/>
        <w:jc w:val="both"/>
        <w:rPr>
          <w:rFonts w:ascii="Calibri" w:eastAsia="Calibri" w:hAnsi="Calibri" w:cs="Calibri"/>
          <w:sz w:val="28"/>
          <w:szCs w:val="28"/>
        </w:rPr>
      </w:pPr>
      <w:r>
        <w:rPr>
          <w:rFonts w:ascii="Calibri" w:eastAsia="Calibri" w:hAnsi="Calibri" w:cs="Calibri"/>
          <w:sz w:val="28"/>
          <w:szCs w:val="28"/>
        </w:rPr>
        <w:lastRenderedPageBreak/>
        <w:t xml:space="preserve">c)  použitím systému sledovania zmeny cien podľa § 13 ods. 2 písm. d) zákona o verejnom obstarávaní. </w:t>
      </w:r>
    </w:p>
    <w:p w14:paraId="00000026"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27" w14:textId="77777777" w:rsidR="000632C1" w:rsidRDefault="00000000">
      <w:pPr>
        <w:ind w:left="1133" w:hanging="425"/>
        <w:jc w:val="both"/>
        <w:rPr>
          <w:rFonts w:ascii="Calibri" w:eastAsia="Calibri" w:hAnsi="Calibri" w:cs="Calibri"/>
          <w:sz w:val="28"/>
          <w:szCs w:val="28"/>
        </w:rPr>
      </w:pPr>
      <w:r>
        <w:rPr>
          <w:rFonts w:ascii="Calibri" w:eastAsia="Calibri" w:hAnsi="Calibri" w:cs="Calibri"/>
          <w:sz w:val="28"/>
          <w:szCs w:val="28"/>
        </w:rPr>
        <w:t>4.2  Na účely využitia postupu podľa bod 4.1 písm. a) je starosta povinný získať údaje nie staršie ako tri mesiace o troch cenových ponukách, a to akýmkoľvek vhodným spôsobom, najmä:</w:t>
      </w:r>
    </w:p>
    <w:p w14:paraId="00000028" w14:textId="77777777" w:rsidR="000632C1" w:rsidRDefault="00000000">
      <w:pPr>
        <w:ind w:left="1133"/>
        <w:jc w:val="both"/>
        <w:rPr>
          <w:rFonts w:ascii="Calibri" w:eastAsia="Calibri" w:hAnsi="Calibri" w:cs="Calibri"/>
          <w:sz w:val="28"/>
          <w:szCs w:val="28"/>
        </w:rPr>
      </w:pPr>
      <w:r>
        <w:rPr>
          <w:rFonts w:ascii="Calibri" w:eastAsia="Calibri" w:hAnsi="Calibri" w:cs="Calibri"/>
          <w:sz w:val="28"/>
          <w:szCs w:val="28"/>
        </w:rPr>
        <w:t>1. získaním údajov z Centrálneho registra zmlúv,</w:t>
      </w:r>
    </w:p>
    <w:p w14:paraId="00000029" w14:textId="77777777" w:rsidR="000632C1" w:rsidRDefault="00000000">
      <w:pPr>
        <w:ind w:left="1133"/>
        <w:jc w:val="both"/>
        <w:rPr>
          <w:rFonts w:ascii="Calibri" w:eastAsia="Calibri" w:hAnsi="Calibri" w:cs="Calibri"/>
          <w:sz w:val="28"/>
          <w:szCs w:val="28"/>
        </w:rPr>
      </w:pPr>
      <w:r>
        <w:rPr>
          <w:rFonts w:ascii="Calibri" w:eastAsia="Calibri" w:hAnsi="Calibri" w:cs="Calibri"/>
          <w:sz w:val="28"/>
          <w:szCs w:val="28"/>
        </w:rPr>
        <w:t>2. získaním údajov z Elektronického kontraktačného systému,</w:t>
      </w:r>
    </w:p>
    <w:p w14:paraId="0000002A" w14:textId="77777777" w:rsidR="000632C1" w:rsidRDefault="00000000">
      <w:pPr>
        <w:ind w:left="1133"/>
        <w:jc w:val="both"/>
        <w:rPr>
          <w:rFonts w:ascii="Calibri" w:eastAsia="Calibri" w:hAnsi="Calibri" w:cs="Calibri"/>
          <w:sz w:val="28"/>
          <w:szCs w:val="28"/>
        </w:rPr>
      </w:pPr>
      <w:r>
        <w:rPr>
          <w:rFonts w:ascii="Calibri" w:eastAsia="Calibri" w:hAnsi="Calibri" w:cs="Calibri"/>
          <w:sz w:val="28"/>
          <w:szCs w:val="28"/>
        </w:rPr>
        <w:t>3. získaním údajov zo zverejnených cenníkov dodávateľov,</w:t>
      </w:r>
    </w:p>
    <w:p w14:paraId="0000002B" w14:textId="77777777" w:rsidR="000632C1" w:rsidRDefault="00000000">
      <w:pPr>
        <w:ind w:left="1133"/>
        <w:jc w:val="both"/>
        <w:rPr>
          <w:rFonts w:ascii="Calibri" w:eastAsia="Calibri" w:hAnsi="Calibri" w:cs="Calibri"/>
          <w:sz w:val="28"/>
          <w:szCs w:val="28"/>
        </w:rPr>
      </w:pPr>
      <w:r>
        <w:rPr>
          <w:rFonts w:ascii="Calibri" w:eastAsia="Calibri" w:hAnsi="Calibri" w:cs="Calibri"/>
          <w:sz w:val="28"/>
          <w:szCs w:val="28"/>
        </w:rPr>
        <w:t xml:space="preserve">4. získaním údajov z internetového </w:t>
      </w:r>
      <w:proofErr w:type="spellStart"/>
      <w:r>
        <w:rPr>
          <w:rFonts w:ascii="Calibri" w:eastAsia="Calibri" w:hAnsi="Calibri" w:cs="Calibri"/>
          <w:sz w:val="28"/>
          <w:szCs w:val="28"/>
        </w:rPr>
        <w:t>porovnávača</w:t>
      </w:r>
      <w:proofErr w:type="spellEnd"/>
      <w:r>
        <w:rPr>
          <w:rFonts w:ascii="Calibri" w:eastAsia="Calibri" w:hAnsi="Calibri" w:cs="Calibri"/>
          <w:sz w:val="28"/>
          <w:szCs w:val="28"/>
        </w:rPr>
        <w:t xml:space="preserve"> cien,</w:t>
      </w:r>
    </w:p>
    <w:p w14:paraId="0000002C" w14:textId="77777777" w:rsidR="000632C1" w:rsidRDefault="00000000">
      <w:pPr>
        <w:ind w:left="1133"/>
        <w:jc w:val="both"/>
        <w:rPr>
          <w:rFonts w:ascii="Calibri" w:eastAsia="Calibri" w:hAnsi="Calibri" w:cs="Calibri"/>
          <w:sz w:val="28"/>
          <w:szCs w:val="28"/>
        </w:rPr>
      </w:pPr>
      <w:r>
        <w:rPr>
          <w:rFonts w:ascii="Calibri" w:eastAsia="Calibri" w:hAnsi="Calibri" w:cs="Calibri"/>
          <w:sz w:val="28"/>
          <w:szCs w:val="28"/>
        </w:rPr>
        <w:t>5. iným vhodným spôsobom</w:t>
      </w:r>
    </w:p>
    <w:p w14:paraId="0000002D" w14:textId="77777777" w:rsidR="000632C1" w:rsidRDefault="00000000">
      <w:pPr>
        <w:ind w:left="700"/>
        <w:jc w:val="both"/>
        <w:rPr>
          <w:rFonts w:ascii="Calibri" w:eastAsia="Calibri" w:hAnsi="Calibri" w:cs="Calibri"/>
          <w:sz w:val="28"/>
          <w:szCs w:val="28"/>
        </w:rPr>
      </w:pPr>
      <w:r>
        <w:rPr>
          <w:rFonts w:ascii="Calibri" w:eastAsia="Calibri" w:hAnsi="Calibri" w:cs="Calibri"/>
          <w:sz w:val="28"/>
          <w:szCs w:val="28"/>
        </w:rPr>
        <w:t xml:space="preserve"> </w:t>
      </w:r>
    </w:p>
    <w:p w14:paraId="0000002E" w14:textId="77777777" w:rsidR="000632C1" w:rsidRDefault="00000000">
      <w:pPr>
        <w:ind w:left="1133" w:hanging="566"/>
        <w:jc w:val="both"/>
        <w:rPr>
          <w:rFonts w:ascii="Calibri" w:eastAsia="Calibri" w:hAnsi="Calibri" w:cs="Calibri"/>
          <w:sz w:val="28"/>
          <w:szCs w:val="28"/>
        </w:rPr>
      </w:pPr>
      <w:r>
        <w:rPr>
          <w:rFonts w:ascii="Calibri" w:eastAsia="Calibri" w:hAnsi="Calibri" w:cs="Calibri"/>
          <w:b/>
          <w:sz w:val="28"/>
          <w:szCs w:val="28"/>
        </w:rPr>
        <w:t xml:space="preserve"> </w:t>
      </w:r>
      <w:r>
        <w:rPr>
          <w:rFonts w:ascii="Calibri" w:eastAsia="Calibri" w:hAnsi="Calibri" w:cs="Calibri"/>
          <w:sz w:val="28"/>
          <w:szCs w:val="28"/>
        </w:rPr>
        <w:t>4.3</w:t>
      </w:r>
      <w:r>
        <w:rPr>
          <w:rFonts w:ascii="Calibri" w:eastAsia="Calibri" w:hAnsi="Calibri" w:cs="Calibri"/>
          <w:b/>
          <w:sz w:val="28"/>
          <w:szCs w:val="28"/>
        </w:rPr>
        <w:t xml:space="preserve"> </w:t>
      </w:r>
      <w:r>
        <w:rPr>
          <w:rFonts w:ascii="Calibri" w:eastAsia="Calibri" w:hAnsi="Calibri" w:cs="Calibri"/>
          <w:sz w:val="28"/>
          <w:szCs w:val="28"/>
        </w:rPr>
        <w:t>Starosta  si vyžiada cenové ponuky elektronicky. Cenové ponuky nesmú byť staršie ako tri mesiace odo dňa zadania zákazky. Za deň zadania zákazky sa považuje vystavenie objednávky alebo uzavretie zmluvy s vybranou spoločnosťou.</w:t>
      </w:r>
      <w:r>
        <w:rPr>
          <w:rFonts w:ascii="Calibri" w:eastAsia="Calibri" w:hAnsi="Calibri" w:cs="Calibri"/>
          <w:b/>
          <w:sz w:val="28"/>
          <w:szCs w:val="28"/>
        </w:rPr>
        <w:t xml:space="preserve"> </w:t>
      </w:r>
      <w:r>
        <w:rPr>
          <w:rFonts w:ascii="Calibri" w:eastAsia="Calibri" w:hAnsi="Calibri" w:cs="Calibri"/>
          <w:sz w:val="28"/>
          <w:szCs w:val="28"/>
        </w:rPr>
        <w:t xml:space="preserve">    </w:t>
      </w:r>
    </w:p>
    <w:p w14:paraId="0000002F" w14:textId="77777777" w:rsidR="000632C1" w:rsidRDefault="00000000">
      <w:pPr>
        <w:rPr>
          <w:rFonts w:ascii="Calibri" w:eastAsia="Calibri" w:hAnsi="Calibri" w:cs="Calibri"/>
          <w:sz w:val="28"/>
          <w:szCs w:val="28"/>
        </w:rPr>
      </w:pPr>
      <w:r>
        <w:rPr>
          <w:rFonts w:ascii="Calibri" w:eastAsia="Calibri" w:hAnsi="Calibri" w:cs="Calibri"/>
          <w:sz w:val="28"/>
          <w:szCs w:val="28"/>
        </w:rPr>
        <w:t xml:space="preserve"> </w:t>
      </w:r>
    </w:p>
    <w:p w14:paraId="00000030" w14:textId="77777777" w:rsidR="000632C1" w:rsidRDefault="00000000">
      <w:pPr>
        <w:ind w:left="1160" w:hanging="580"/>
        <w:jc w:val="both"/>
        <w:rPr>
          <w:rFonts w:ascii="Calibri" w:eastAsia="Calibri" w:hAnsi="Calibri" w:cs="Calibri"/>
          <w:b/>
          <w:sz w:val="28"/>
          <w:szCs w:val="28"/>
        </w:rPr>
      </w:pPr>
      <w:r>
        <w:rPr>
          <w:rFonts w:ascii="Calibri" w:eastAsia="Calibri" w:hAnsi="Calibri" w:cs="Calibri"/>
          <w:sz w:val="28"/>
          <w:szCs w:val="28"/>
        </w:rPr>
        <w:t>4.4</w:t>
      </w:r>
      <w:r>
        <w:rPr>
          <w:rFonts w:ascii="Calibri" w:eastAsia="Calibri" w:hAnsi="Calibri" w:cs="Calibri"/>
          <w:b/>
          <w:sz w:val="28"/>
          <w:szCs w:val="28"/>
        </w:rPr>
        <w:t xml:space="preserve">  </w:t>
      </w:r>
      <w:r>
        <w:rPr>
          <w:rFonts w:ascii="Calibri" w:eastAsia="Calibri" w:hAnsi="Calibri" w:cs="Calibri"/>
          <w:sz w:val="28"/>
          <w:szCs w:val="28"/>
        </w:rPr>
        <w:t xml:space="preserve">Pri zákazkách do 50.000 EUR je starosta oprávnený zadať zákazku aj priamym zadaním na základe vopred vyžiadanej cenovej ponuky. Starosta je povinný priame zadanie písomne odôvodniť a odôvodnenie archivovať. Písomné odôvodnenie sa nevyžaduje pri zákazkách neprevyšujúcich </w:t>
      </w:r>
      <w:r>
        <w:rPr>
          <w:rFonts w:ascii="Calibri" w:eastAsia="Calibri" w:hAnsi="Calibri" w:cs="Calibri"/>
          <w:b/>
          <w:sz w:val="28"/>
          <w:szCs w:val="28"/>
        </w:rPr>
        <w:t>10.000 EUR bez DPH.</w:t>
      </w:r>
    </w:p>
    <w:p w14:paraId="00000031" w14:textId="77777777" w:rsidR="000632C1" w:rsidRDefault="00000000">
      <w:pPr>
        <w:ind w:left="600" w:hanging="20"/>
        <w:jc w:val="both"/>
        <w:rPr>
          <w:rFonts w:ascii="Calibri" w:eastAsia="Calibri" w:hAnsi="Calibri" w:cs="Calibri"/>
          <w:b/>
          <w:sz w:val="28"/>
          <w:szCs w:val="28"/>
        </w:rPr>
      </w:pPr>
      <w:r>
        <w:rPr>
          <w:rFonts w:ascii="Calibri" w:eastAsia="Calibri" w:hAnsi="Calibri" w:cs="Calibri"/>
          <w:b/>
          <w:sz w:val="28"/>
          <w:szCs w:val="28"/>
        </w:rPr>
        <w:t xml:space="preserve"> </w:t>
      </w:r>
    </w:p>
    <w:p w14:paraId="00000032" w14:textId="77777777" w:rsidR="000632C1" w:rsidRDefault="00000000">
      <w:pPr>
        <w:ind w:left="1160" w:hanging="580"/>
        <w:jc w:val="both"/>
        <w:rPr>
          <w:rFonts w:ascii="Calibri" w:eastAsia="Calibri" w:hAnsi="Calibri" w:cs="Calibri"/>
          <w:sz w:val="28"/>
          <w:szCs w:val="28"/>
        </w:rPr>
      </w:pPr>
      <w:r>
        <w:rPr>
          <w:rFonts w:ascii="Calibri" w:eastAsia="Calibri" w:hAnsi="Calibri" w:cs="Calibri"/>
          <w:sz w:val="28"/>
          <w:szCs w:val="28"/>
        </w:rPr>
        <w:t>4.5  Starosta je povinný uchovať všetky cenové údaje podľa bodu 4.1 alebo 4.2 resp. cenové ponuky podľa bodu 4.4, vrátane odôvodnenia priameho zadania, celkovú elektronickú komunikáciu a iné dokumenty, pri príslušnej zmluve alebo objednávke.</w:t>
      </w:r>
    </w:p>
    <w:p w14:paraId="00000033"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34" w14:textId="77777777" w:rsidR="000632C1" w:rsidRDefault="00000000">
      <w:pPr>
        <w:rPr>
          <w:rFonts w:ascii="Calibri" w:eastAsia="Calibri" w:hAnsi="Calibri" w:cs="Calibri"/>
          <w:b/>
          <w:sz w:val="28"/>
          <w:szCs w:val="28"/>
        </w:rPr>
      </w:pPr>
      <w:r>
        <w:rPr>
          <w:rFonts w:ascii="Calibri" w:eastAsia="Calibri" w:hAnsi="Calibri" w:cs="Calibri"/>
          <w:b/>
          <w:sz w:val="28"/>
          <w:szCs w:val="28"/>
        </w:rPr>
        <w:t>5. Postup pri zákazkách s predpokladanou hodnotou nad 50.000 EUR  (podlimitné zákazky)</w:t>
      </w:r>
    </w:p>
    <w:p w14:paraId="00000035"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36" w14:textId="77777777" w:rsidR="000632C1" w:rsidRDefault="00000000">
      <w:pPr>
        <w:ind w:left="1160" w:hanging="580"/>
        <w:jc w:val="both"/>
        <w:rPr>
          <w:rFonts w:ascii="Calibri" w:eastAsia="Calibri" w:hAnsi="Calibri" w:cs="Calibri"/>
          <w:sz w:val="28"/>
          <w:szCs w:val="28"/>
        </w:rPr>
      </w:pPr>
      <w:r>
        <w:rPr>
          <w:rFonts w:ascii="Calibri" w:eastAsia="Calibri" w:hAnsi="Calibri" w:cs="Calibri"/>
          <w:sz w:val="28"/>
          <w:szCs w:val="28"/>
        </w:rPr>
        <w:t>5.1</w:t>
      </w:r>
      <w:r>
        <w:rPr>
          <w:rFonts w:ascii="Calibri" w:eastAsia="Calibri" w:hAnsi="Calibri" w:cs="Calibri"/>
          <w:b/>
          <w:sz w:val="28"/>
          <w:szCs w:val="28"/>
        </w:rPr>
        <w:t xml:space="preserve">  </w:t>
      </w:r>
      <w:r>
        <w:rPr>
          <w:rFonts w:ascii="Calibri" w:eastAsia="Calibri" w:hAnsi="Calibri" w:cs="Calibri"/>
          <w:sz w:val="28"/>
          <w:szCs w:val="28"/>
        </w:rPr>
        <w:t>Pri podlimitných zákazkách s predpokladanou hodnotou nad 50.000 EUR bez DPH je potrebné schváliť začiatok (zámer) verejného obstarávania obecným zastupiteľstvom.</w:t>
      </w:r>
    </w:p>
    <w:p w14:paraId="00000037" w14:textId="77777777" w:rsidR="000632C1" w:rsidRDefault="00000000">
      <w:pPr>
        <w:ind w:left="600" w:hanging="20"/>
        <w:jc w:val="both"/>
        <w:rPr>
          <w:rFonts w:ascii="Calibri" w:eastAsia="Calibri" w:hAnsi="Calibri" w:cs="Calibri"/>
          <w:sz w:val="28"/>
          <w:szCs w:val="28"/>
        </w:rPr>
      </w:pPr>
      <w:r>
        <w:rPr>
          <w:rFonts w:ascii="Calibri" w:eastAsia="Calibri" w:hAnsi="Calibri" w:cs="Calibri"/>
          <w:sz w:val="28"/>
          <w:szCs w:val="28"/>
        </w:rPr>
        <w:t xml:space="preserve"> </w:t>
      </w:r>
    </w:p>
    <w:p w14:paraId="00000038" w14:textId="77777777" w:rsidR="000632C1" w:rsidRDefault="00000000">
      <w:pPr>
        <w:ind w:left="1160" w:hanging="580"/>
        <w:jc w:val="both"/>
        <w:rPr>
          <w:rFonts w:ascii="Calibri" w:eastAsia="Calibri" w:hAnsi="Calibri" w:cs="Calibri"/>
          <w:sz w:val="28"/>
          <w:szCs w:val="28"/>
        </w:rPr>
      </w:pPr>
      <w:r>
        <w:rPr>
          <w:rFonts w:ascii="Calibri" w:eastAsia="Calibri" w:hAnsi="Calibri" w:cs="Calibri"/>
          <w:sz w:val="28"/>
          <w:szCs w:val="28"/>
        </w:rPr>
        <w:lastRenderedPageBreak/>
        <w:t>5.2</w:t>
      </w:r>
      <w:r>
        <w:rPr>
          <w:rFonts w:ascii="Calibri" w:eastAsia="Calibri" w:hAnsi="Calibri" w:cs="Calibri"/>
          <w:b/>
          <w:sz w:val="28"/>
          <w:szCs w:val="28"/>
        </w:rPr>
        <w:t xml:space="preserve"> </w:t>
      </w:r>
      <w:r>
        <w:rPr>
          <w:rFonts w:ascii="Calibri" w:eastAsia="Calibri" w:hAnsi="Calibri" w:cs="Calibri"/>
          <w:sz w:val="28"/>
          <w:szCs w:val="28"/>
        </w:rPr>
        <w:t>Pri zadávaní podlimitnej zákazky možno postupovať jedným z nasledovných postupov:</w:t>
      </w:r>
    </w:p>
    <w:p w14:paraId="00000039" w14:textId="77777777" w:rsidR="000632C1" w:rsidRDefault="00000000">
      <w:pPr>
        <w:ind w:left="1420" w:hanging="420"/>
        <w:jc w:val="both"/>
        <w:rPr>
          <w:rFonts w:ascii="Calibri" w:eastAsia="Calibri" w:hAnsi="Calibri" w:cs="Calibri"/>
          <w:sz w:val="28"/>
          <w:szCs w:val="28"/>
        </w:rPr>
      </w:pPr>
      <w:r>
        <w:rPr>
          <w:rFonts w:ascii="Calibri" w:eastAsia="Calibri" w:hAnsi="Calibri" w:cs="Calibri"/>
          <w:sz w:val="28"/>
          <w:szCs w:val="28"/>
        </w:rPr>
        <w:t>a) tzv. otvoreným prieskumom trhu prostredníctvom Informačného systému na zadávanie zákaziek, pri ktorom je zákazka prístupná pre neobmedzený okruh subjektov a zverejní sa buď iba v informačnom systéme na zadávanie zákaziek, alebo aj vo vestníku verejného obstarávania,</w:t>
      </w:r>
    </w:p>
    <w:p w14:paraId="0000003A" w14:textId="77777777" w:rsidR="000632C1" w:rsidRDefault="00000000">
      <w:pPr>
        <w:ind w:left="1420" w:hanging="420"/>
        <w:jc w:val="both"/>
        <w:rPr>
          <w:rFonts w:ascii="Calibri" w:eastAsia="Calibri" w:hAnsi="Calibri" w:cs="Calibri"/>
          <w:sz w:val="28"/>
          <w:szCs w:val="28"/>
        </w:rPr>
      </w:pPr>
      <w:r>
        <w:rPr>
          <w:rFonts w:ascii="Calibri" w:eastAsia="Calibri" w:hAnsi="Calibri" w:cs="Calibri"/>
          <w:sz w:val="28"/>
          <w:szCs w:val="28"/>
        </w:rPr>
        <w:t>b)  prostredníctvom elektronického kontraktačného systému (ďalej len“ EKS“), resp. tomu zodpovedajúcej funkcionality elektronickej platformy,</w:t>
      </w:r>
    </w:p>
    <w:p w14:paraId="0000003B" w14:textId="77777777" w:rsidR="000632C1" w:rsidRDefault="00000000">
      <w:pPr>
        <w:ind w:left="1420" w:hanging="420"/>
        <w:jc w:val="both"/>
        <w:rPr>
          <w:rFonts w:ascii="Calibri" w:eastAsia="Calibri" w:hAnsi="Calibri" w:cs="Calibri"/>
          <w:sz w:val="28"/>
          <w:szCs w:val="28"/>
        </w:rPr>
      </w:pPr>
      <w:r>
        <w:rPr>
          <w:rFonts w:ascii="Calibri" w:eastAsia="Calibri" w:hAnsi="Calibri" w:cs="Calibri"/>
          <w:sz w:val="28"/>
          <w:szCs w:val="28"/>
        </w:rPr>
        <w:t>c) tzv. uzavretým prieskumom trhu prostredníctvom informačného systéme na zadávanie zákaziek, pri ktorom sa oslovia len vopred vybrané subjekty, najmä ak ide o zákazku na intelektuálne služby alebo stavebné práce,</w:t>
      </w:r>
    </w:p>
    <w:p w14:paraId="0000003C" w14:textId="77777777" w:rsidR="000632C1" w:rsidRDefault="00000000">
      <w:pPr>
        <w:ind w:left="1420" w:hanging="420"/>
        <w:jc w:val="both"/>
        <w:rPr>
          <w:rFonts w:ascii="Calibri" w:eastAsia="Calibri" w:hAnsi="Calibri" w:cs="Calibri"/>
          <w:sz w:val="28"/>
          <w:szCs w:val="28"/>
        </w:rPr>
      </w:pPr>
      <w:r>
        <w:rPr>
          <w:rFonts w:ascii="Calibri" w:eastAsia="Calibri" w:hAnsi="Calibri" w:cs="Calibri"/>
          <w:sz w:val="28"/>
          <w:szCs w:val="28"/>
        </w:rPr>
        <w:t>d)  priamym rokovacím konaním za splnenia zákonných podmienok podľa zákona o verejnom obstarávaní,</w:t>
      </w:r>
    </w:p>
    <w:p w14:paraId="0000003D" w14:textId="77777777" w:rsidR="000632C1" w:rsidRDefault="00000000">
      <w:pPr>
        <w:ind w:left="1420" w:hanging="420"/>
        <w:jc w:val="both"/>
        <w:rPr>
          <w:rFonts w:ascii="Calibri" w:eastAsia="Calibri" w:hAnsi="Calibri" w:cs="Calibri"/>
          <w:sz w:val="28"/>
          <w:szCs w:val="28"/>
        </w:rPr>
      </w:pPr>
      <w:r>
        <w:rPr>
          <w:rFonts w:ascii="Calibri" w:eastAsia="Calibri" w:hAnsi="Calibri" w:cs="Calibri"/>
          <w:sz w:val="28"/>
          <w:szCs w:val="28"/>
        </w:rPr>
        <w:t xml:space="preserve">e)   výnimkou podľa zákona o verejnom obstarávaní, </w:t>
      </w:r>
    </w:p>
    <w:p w14:paraId="0000003E" w14:textId="77777777" w:rsidR="000632C1" w:rsidRDefault="00000000">
      <w:pPr>
        <w:ind w:left="560" w:firstLine="140"/>
        <w:rPr>
          <w:rFonts w:ascii="Calibri" w:eastAsia="Calibri" w:hAnsi="Calibri" w:cs="Calibri"/>
          <w:b/>
          <w:sz w:val="28"/>
          <w:szCs w:val="28"/>
        </w:rPr>
      </w:pPr>
      <w:r>
        <w:rPr>
          <w:rFonts w:ascii="Calibri" w:eastAsia="Calibri" w:hAnsi="Calibri" w:cs="Calibri"/>
          <w:b/>
          <w:sz w:val="28"/>
          <w:szCs w:val="28"/>
        </w:rPr>
        <w:t xml:space="preserve"> </w:t>
      </w:r>
    </w:p>
    <w:p w14:paraId="0000003F" w14:textId="77777777" w:rsidR="000632C1" w:rsidRDefault="00000000">
      <w:pPr>
        <w:ind w:left="1160" w:hanging="580"/>
        <w:jc w:val="both"/>
        <w:rPr>
          <w:rFonts w:ascii="Calibri" w:eastAsia="Calibri" w:hAnsi="Calibri" w:cs="Calibri"/>
          <w:sz w:val="28"/>
          <w:szCs w:val="28"/>
        </w:rPr>
      </w:pPr>
      <w:r>
        <w:rPr>
          <w:rFonts w:ascii="Calibri" w:eastAsia="Calibri" w:hAnsi="Calibri" w:cs="Calibri"/>
          <w:sz w:val="28"/>
          <w:szCs w:val="28"/>
        </w:rPr>
        <w:t>5.3</w:t>
      </w:r>
      <w:r>
        <w:rPr>
          <w:rFonts w:ascii="Calibri" w:eastAsia="Calibri" w:hAnsi="Calibri" w:cs="Calibri"/>
          <w:b/>
          <w:sz w:val="28"/>
          <w:szCs w:val="28"/>
        </w:rPr>
        <w:tab/>
      </w:r>
      <w:r>
        <w:rPr>
          <w:rFonts w:ascii="Calibri" w:eastAsia="Calibri" w:hAnsi="Calibri" w:cs="Calibri"/>
          <w:sz w:val="28"/>
          <w:szCs w:val="28"/>
        </w:rPr>
        <w:t xml:space="preserve">Poradie postupov podľa predchádzajúceho bodu predstavuje ich </w:t>
      </w:r>
      <w:proofErr w:type="spellStart"/>
      <w:r>
        <w:rPr>
          <w:rFonts w:ascii="Calibri" w:eastAsia="Calibri" w:hAnsi="Calibri" w:cs="Calibri"/>
          <w:sz w:val="28"/>
          <w:szCs w:val="28"/>
        </w:rPr>
        <w:t>prioritizáciu</w:t>
      </w:r>
      <w:proofErr w:type="spellEnd"/>
      <w:r>
        <w:rPr>
          <w:rFonts w:ascii="Calibri" w:eastAsia="Calibri" w:hAnsi="Calibri" w:cs="Calibri"/>
          <w:sz w:val="28"/>
          <w:szCs w:val="28"/>
        </w:rPr>
        <w:t>. Primárne sa aplikuje postup podľa bodu 5.3 písm. a). Ak nie je tento postup možný alebo vhodný, možno postupovať podľa bodu 5.2 písm. b) a nasledovne.</w:t>
      </w:r>
    </w:p>
    <w:p w14:paraId="00000040" w14:textId="77777777" w:rsidR="000632C1" w:rsidRDefault="00000000">
      <w:pPr>
        <w:ind w:left="600" w:hanging="20"/>
        <w:jc w:val="both"/>
        <w:rPr>
          <w:rFonts w:ascii="Calibri" w:eastAsia="Calibri" w:hAnsi="Calibri" w:cs="Calibri"/>
          <w:b/>
          <w:sz w:val="28"/>
          <w:szCs w:val="28"/>
        </w:rPr>
      </w:pPr>
      <w:r>
        <w:rPr>
          <w:rFonts w:ascii="Calibri" w:eastAsia="Calibri" w:hAnsi="Calibri" w:cs="Calibri"/>
          <w:b/>
          <w:sz w:val="28"/>
          <w:szCs w:val="28"/>
        </w:rPr>
        <w:t xml:space="preserve">  </w:t>
      </w:r>
    </w:p>
    <w:p w14:paraId="00000041" w14:textId="77777777" w:rsidR="000632C1" w:rsidRDefault="00000000">
      <w:pPr>
        <w:rPr>
          <w:rFonts w:ascii="Calibri" w:eastAsia="Calibri" w:hAnsi="Calibri" w:cs="Calibri"/>
          <w:b/>
          <w:i/>
          <w:sz w:val="28"/>
          <w:szCs w:val="28"/>
        </w:rPr>
      </w:pPr>
      <w:r>
        <w:rPr>
          <w:rFonts w:ascii="Calibri" w:eastAsia="Calibri" w:hAnsi="Calibri" w:cs="Calibri"/>
          <w:b/>
          <w:i/>
          <w:sz w:val="28"/>
          <w:szCs w:val="28"/>
        </w:rPr>
        <w:t>6. Otvorený prieskum trhu</w:t>
      </w:r>
    </w:p>
    <w:p w14:paraId="00000042"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43" w14:textId="77777777" w:rsidR="000632C1" w:rsidRDefault="00000000">
      <w:pPr>
        <w:ind w:left="1133" w:hanging="566"/>
        <w:jc w:val="both"/>
        <w:rPr>
          <w:rFonts w:ascii="Calibri" w:eastAsia="Calibri" w:hAnsi="Calibri" w:cs="Calibri"/>
          <w:sz w:val="28"/>
          <w:szCs w:val="28"/>
        </w:rPr>
      </w:pPr>
      <w:r>
        <w:rPr>
          <w:rFonts w:ascii="Calibri" w:eastAsia="Calibri" w:hAnsi="Calibri" w:cs="Calibri"/>
          <w:sz w:val="28"/>
          <w:szCs w:val="28"/>
        </w:rPr>
        <w:t>6.1</w:t>
      </w:r>
      <w:r>
        <w:rPr>
          <w:rFonts w:ascii="Calibri" w:eastAsia="Calibri" w:hAnsi="Calibri" w:cs="Calibri"/>
          <w:b/>
          <w:sz w:val="28"/>
          <w:szCs w:val="28"/>
        </w:rPr>
        <w:t xml:space="preserve">  </w:t>
      </w:r>
      <w:r>
        <w:rPr>
          <w:rFonts w:ascii="Calibri" w:eastAsia="Calibri" w:hAnsi="Calibri" w:cs="Calibri"/>
          <w:sz w:val="28"/>
          <w:szCs w:val="28"/>
        </w:rPr>
        <w:t>V prípade použitia otvoreného prieskumu trhu starosta vypracuje výzvu na predkladanie ponúk, spolu s prílohami, najmä s návrhom na plnenie kritérií, opisom predmetu zákazky a zmluvnými podmienkami.</w:t>
      </w:r>
    </w:p>
    <w:p w14:paraId="00000044" w14:textId="77777777" w:rsidR="000632C1" w:rsidRDefault="00000000">
      <w:pPr>
        <w:ind w:left="1133" w:hanging="566"/>
        <w:rPr>
          <w:rFonts w:ascii="Calibri" w:eastAsia="Calibri" w:hAnsi="Calibri" w:cs="Calibri"/>
          <w:sz w:val="28"/>
          <w:szCs w:val="28"/>
        </w:rPr>
      </w:pPr>
      <w:r>
        <w:rPr>
          <w:rFonts w:ascii="Calibri" w:eastAsia="Calibri" w:hAnsi="Calibri" w:cs="Calibri"/>
          <w:sz w:val="28"/>
          <w:szCs w:val="28"/>
        </w:rPr>
        <w:t xml:space="preserve"> </w:t>
      </w:r>
    </w:p>
    <w:p w14:paraId="00000045" w14:textId="77777777" w:rsidR="000632C1" w:rsidRDefault="00000000">
      <w:pPr>
        <w:ind w:left="1133" w:hanging="566"/>
        <w:jc w:val="both"/>
        <w:rPr>
          <w:rFonts w:ascii="Calibri" w:eastAsia="Calibri" w:hAnsi="Calibri" w:cs="Calibri"/>
          <w:sz w:val="28"/>
          <w:szCs w:val="28"/>
        </w:rPr>
      </w:pPr>
      <w:r>
        <w:rPr>
          <w:rFonts w:ascii="Calibri" w:eastAsia="Calibri" w:hAnsi="Calibri" w:cs="Calibri"/>
          <w:sz w:val="28"/>
          <w:szCs w:val="28"/>
        </w:rPr>
        <w:t>6.2  Otvorený prieskum trhu je prieskum, ktorý sa zadáva prostredníctvom Informačného systému na zadávanie zákaziek, a v ktorom má možnosť predložiť ponuku ktorýkoľvek hospodársky subjekt.</w:t>
      </w:r>
    </w:p>
    <w:p w14:paraId="00000046" w14:textId="77777777" w:rsidR="000632C1" w:rsidRDefault="00000000">
      <w:pPr>
        <w:ind w:left="1133" w:hanging="566"/>
        <w:jc w:val="both"/>
        <w:rPr>
          <w:rFonts w:ascii="Calibri" w:eastAsia="Calibri" w:hAnsi="Calibri" w:cs="Calibri"/>
          <w:sz w:val="28"/>
          <w:szCs w:val="28"/>
        </w:rPr>
      </w:pPr>
      <w:r>
        <w:rPr>
          <w:rFonts w:ascii="Calibri" w:eastAsia="Calibri" w:hAnsi="Calibri" w:cs="Calibri"/>
          <w:sz w:val="28"/>
          <w:szCs w:val="28"/>
        </w:rPr>
        <w:t xml:space="preserve"> </w:t>
      </w:r>
    </w:p>
    <w:p w14:paraId="00000047" w14:textId="77777777" w:rsidR="000632C1" w:rsidRDefault="00000000">
      <w:pPr>
        <w:ind w:left="580" w:hanging="20"/>
        <w:jc w:val="both"/>
        <w:rPr>
          <w:rFonts w:ascii="Calibri" w:eastAsia="Calibri" w:hAnsi="Calibri" w:cs="Calibri"/>
          <w:sz w:val="28"/>
          <w:szCs w:val="28"/>
        </w:rPr>
      </w:pPr>
      <w:r>
        <w:rPr>
          <w:rFonts w:ascii="Calibri" w:eastAsia="Calibri" w:hAnsi="Calibri" w:cs="Calibri"/>
          <w:sz w:val="28"/>
          <w:szCs w:val="28"/>
        </w:rPr>
        <w:t>6.3   Starosta oslovuje hospodárske subjekty:</w:t>
      </w:r>
    </w:p>
    <w:p w14:paraId="00000048" w14:textId="77777777" w:rsidR="000632C1" w:rsidRDefault="00000000">
      <w:pPr>
        <w:ind w:left="1420" w:hanging="420"/>
        <w:jc w:val="both"/>
        <w:rPr>
          <w:rFonts w:ascii="Calibri" w:eastAsia="Calibri" w:hAnsi="Calibri" w:cs="Calibri"/>
          <w:sz w:val="28"/>
          <w:szCs w:val="28"/>
        </w:rPr>
      </w:pPr>
      <w:r>
        <w:rPr>
          <w:rFonts w:ascii="Calibri" w:eastAsia="Calibri" w:hAnsi="Calibri" w:cs="Calibri"/>
          <w:sz w:val="28"/>
          <w:szCs w:val="28"/>
        </w:rPr>
        <w:t>a)   zverejnením výzvy vo vestníku verejného obstarávania alebo</w:t>
      </w:r>
    </w:p>
    <w:p w14:paraId="00000049" w14:textId="77777777" w:rsidR="000632C1" w:rsidRDefault="00000000">
      <w:pPr>
        <w:ind w:left="1420" w:hanging="420"/>
        <w:jc w:val="both"/>
        <w:rPr>
          <w:rFonts w:ascii="Calibri" w:eastAsia="Calibri" w:hAnsi="Calibri" w:cs="Calibri"/>
          <w:sz w:val="28"/>
          <w:szCs w:val="28"/>
        </w:rPr>
      </w:pPr>
      <w:r>
        <w:rPr>
          <w:rFonts w:ascii="Calibri" w:eastAsia="Calibri" w:hAnsi="Calibri" w:cs="Calibri"/>
          <w:sz w:val="28"/>
          <w:szCs w:val="28"/>
        </w:rPr>
        <w:lastRenderedPageBreak/>
        <w:t>b) prostredníctvom funkcionality Informačného systému na zadávanie zákaziek alebo</w:t>
      </w:r>
    </w:p>
    <w:p w14:paraId="0000004A" w14:textId="77777777" w:rsidR="000632C1" w:rsidRDefault="00000000">
      <w:pPr>
        <w:ind w:left="1420" w:hanging="420"/>
        <w:jc w:val="both"/>
        <w:rPr>
          <w:rFonts w:ascii="Calibri" w:eastAsia="Calibri" w:hAnsi="Calibri" w:cs="Calibri"/>
          <w:sz w:val="28"/>
          <w:szCs w:val="28"/>
        </w:rPr>
      </w:pPr>
      <w:r>
        <w:rPr>
          <w:rFonts w:ascii="Calibri" w:eastAsia="Calibri" w:hAnsi="Calibri" w:cs="Calibri"/>
          <w:sz w:val="28"/>
          <w:szCs w:val="28"/>
        </w:rPr>
        <w:t>c) emailovou informáciou z adresy obce obsahujúcou informáciu o vyhlásení zákazky a prepojenie na webovú adresu predmetnej zákazky.</w:t>
      </w:r>
    </w:p>
    <w:p w14:paraId="0000004B" w14:textId="77777777" w:rsidR="000632C1" w:rsidRDefault="00000000">
      <w:pPr>
        <w:ind w:left="580" w:hanging="20"/>
        <w:rPr>
          <w:rFonts w:ascii="Calibri" w:eastAsia="Calibri" w:hAnsi="Calibri" w:cs="Calibri"/>
          <w:b/>
          <w:sz w:val="28"/>
          <w:szCs w:val="28"/>
        </w:rPr>
      </w:pPr>
      <w:r>
        <w:rPr>
          <w:rFonts w:ascii="Calibri" w:eastAsia="Calibri" w:hAnsi="Calibri" w:cs="Calibri"/>
          <w:b/>
          <w:sz w:val="28"/>
          <w:szCs w:val="28"/>
        </w:rPr>
        <w:t xml:space="preserve"> </w:t>
      </w:r>
    </w:p>
    <w:p w14:paraId="0000004C" w14:textId="77777777" w:rsidR="000632C1" w:rsidRDefault="00000000">
      <w:pPr>
        <w:ind w:left="992" w:hanging="425"/>
        <w:jc w:val="both"/>
        <w:rPr>
          <w:rFonts w:ascii="Calibri" w:eastAsia="Calibri" w:hAnsi="Calibri" w:cs="Calibri"/>
          <w:sz w:val="28"/>
          <w:szCs w:val="28"/>
        </w:rPr>
      </w:pPr>
      <w:r>
        <w:rPr>
          <w:rFonts w:ascii="Calibri" w:eastAsia="Calibri" w:hAnsi="Calibri" w:cs="Calibri"/>
          <w:sz w:val="28"/>
          <w:szCs w:val="28"/>
        </w:rPr>
        <w:t>6.4</w:t>
      </w:r>
      <w:r>
        <w:rPr>
          <w:rFonts w:ascii="Calibri" w:eastAsia="Calibri" w:hAnsi="Calibri" w:cs="Calibri"/>
          <w:b/>
          <w:sz w:val="28"/>
          <w:szCs w:val="28"/>
        </w:rPr>
        <w:t xml:space="preserve">  </w:t>
      </w:r>
      <w:r>
        <w:rPr>
          <w:rFonts w:ascii="Calibri" w:eastAsia="Calibri" w:hAnsi="Calibri" w:cs="Calibri"/>
          <w:sz w:val="28"/>
          <w:szCs w:val="28"/>
        </w:rPr>
        <w:t>Obec môže za účelom zvýšenia počtu uchádzačov použiť aj iné formy propagácie zákazky, a to napr. zverejnenie zákazky na webových stránkach obce, sociálnych sieťach a pod.</w:t>
      </w:r>
    </w:p>
    <w:p w14:paraId="0000004D" w14:textId="77777777" w:rsidR="000632C1" w:rsidRDefault="00000000">
      <w:pPr>
        <w:ind w:left="580" w:hanging="20"/>
        <w:rPr>
          <w:rFonts w:ascii="Calibri" w:eastAsia="Calibri" w:hAnsi="Calibri" w:cs="Calibri"/>
          <w:b/>
          <w:sz w:val="28"/>
          <w:szCs w:val="28"/>
        </w:rPr>
      </w:pPr>
      <w:r>
        <w:rPr>
          <w:rFonts w:ascii="Calibri" w:eastAsia="Calibri" w:hAnsi="Calibri" w:cs="Calibri"/>
          <w:b/>
          <w:sz w:val="28"/>
          <w:szCs w:val="28"/>
        </w:rPr>
        <w:t xml:space="preserve"> </w:t>
      </w:r>
    </w:p>
    <w:p w14:paraId="0000004E" w14:textId="77777777" w:rsidR="000632C1" w:rsidRDefault="00000000">
      <w:pPr>
        <w:rPr>
          <w:rFonts w:ascii="Calibri" w:eastAsia="Calibri" w:hAnsi="Calibri" w:cs="Calibri"/>
          <w:b/>
          <w:i/>
          <w:sz w:val="28"/>
          <w:szCs w:val="28"/>
        </w:rPr>
      </w:pPr>
      <w:r>
        <w:rPr>
          <w:rFonts w:ascii="Calibri" w:eastAsia="Calibri" w:hAnsi="Calibri" w:cs="Calibri"/>
          <w:b/>
          <w:i/>
          <w:sz w:val="28"/>
          <w:szCs w:val="28"/>
        </w:rPr>
        <w:t>7.  Elektronický kontraktačný systém</w:t>
      </w:r>
    </w:p>
    <w:p w14:paraId="0000004F" w14:textId="77777777" w:rsidR="000632C1" w:rsidRDefault="00000000">
      <w:pPr>
        <w:jc w:val="center"/>
        <w:rPr>
          <w:rFonts w:ascii="Calibri" w:eastAsia="Calibri" w:hAnsi="Calibri" w:cs="Calibri"/>
          <w:b/>
          <w:sz w:val="28"/>
          <w:szCs w:val="28"/>
        </w:rPr>
      </w:pPr>
      <w:r>
        <w:rPr>
          <w:rFonts w:ascii="Calibri" w:eastAsia="Calibri" w:hAnsi="Calibri" w:cs="Calibri"/>
          <w:b/>
          <w:sz w:val="28"/>
          <w:szCs w:val="28"/>
        </w:rPr>
        <w:t xml:space="preserve"> </w:t>
      </w:r>
    </w:p>
    <w:p w14:paraId="00000050" w14:textId="77777777" w:rsidR="000632C1" w:rsidRDefault="00000000">
      <w:pPr>
        <w:ind w:left="1160" w:hanging="580"/>
        <w:jc w:val="both"/>
        <w:rPr>
          <w:rFonts w:ascii="Calibri" w:eastAsia="Calibri" w:hAnsi="Calibri" w:cs="Calibri"/>
          <w:sz w:val="28"/>
          <w:szCs w:val="28"/>
        </w:rPr>
      </w:pPr>
      <w:r>
        <w:rPr>
          <w:rFonts w:ascii="Calibri" w:eastAsia="Calibri" w:hAnsi="Calibri" w:cs="Calibri"/>
          <w:sz w:val="28"/>
          <w:szCs w:val="28"/>
        </w:rPr>
        <w:t>7.1  Pri zadávaní zákazky prostredníctvom Elektronického kontraktačného systému (EKS) resp. tomu zodpovedajúcej funkcionality elektronickej platformy postupuje starosta v súlade so zákonom o verejnom obstarávaní a príslušnými pravidlami tohto nástroja.</w:t>
      </w:r>
    </w:p>
    <w:p w14:paraId="00000051"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52" w14:textId="77777777" w:rsidR="000632C1" w:rsidRDefault="00000000">
      <w:pPr>
        <w:rPr>
          <w:rFonts w:ascii="Calibri" w:eastAsia="Calibri" w:hAnsi="Calibri" w:cs="Calibri"/>
          <w:b/>
          <w:i/>
          <w:sz w:val="28"/>
          <w:szCs w:val="28"/>
        </w:rPr>
      </w:pPr>
      <w:r>
        <w:rPr>
          <w:rFonts w:ascii="Calibri" w:eastAsia="Calibri" w:hAnsi="Calibri" w:cs="Calibri"/>
          <w:b/>
          <w:i/>
          <w:sz w:val="28"/>
          <w:szCs w:val="28"/>
        </w:rPr>
        <w:t>8.  Uzatvorený prieskum trhu</w:t>
      </w:r>
    </w:p>
    <w:p w14:paraId="00000053"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54" w14:textId="77777777" w:rsidR="000632C1" w:rsidRDefault="00000000">
      <w:pPr>
        <w:ind w:left="1160" w:hanging="580"/>
        <w:jc w:val="both"/>
        <w:rPr>
          <w:rFonts w:ascii="Calibri" w:eastAsia="Calibri" w:hAnsi="Calibri" w:cs="Calibri"/>
          <w:sz w:val="28"/>
          <w:szCs w:val="28"/>
        </w:rPr>
      </w:pPr>
      <w:r>
        <w:rPr>
          <w:rFonts w:ascii="Calibri" w:eastAsia="Calibri" w:hAnsi="Calibri" w:cs="Calibri"/>
          <w:sz w:val="28"/>
          <w:szCs w:val="28"/>
        </w:rPr>
        <w:t>8.1  Uzavretý prieskum trhu je prieskum, ktorý sa zadáva prostredníctvom informačného systému na zadávanie zákaziek, v ktorom majú možnosť predložiť ponuku len vopred vybrané hospodárske subjekty.</w:t>
      </w:r>
    </w:p>
    <w:p w14:paraId="00000055" w14:textId="77777777" w:rsidR="000632C1" w:rsidRDefault="00000000">
      <w:pPr>
        <w:ind w:left="1160" w:hanging="580"/>
        <w:jc w:val="both"/>
        <w:rPr>
          <w:rFonts w:ascii="Calibri" w:eastAsia="Calibri" w:hAnsi="Calibri" w:cs="Calibri"/>
          <w:sz w:val="28"/>
          <w:szCs w:val="28"/>
        </w:rPr>
      </w:pPr>
      <w:r>
        <w:rPr>
          <w:rFonts w:ascii="Calibri" w:eastAsia="Calibri" w:hAnsi="Calibri" w:cs="Calibri"/>
          <w:sz w:val="28"/>
          <w:szCs w:val="28"/>
        </w:rPr>
        <w:t xml:space="preserve"> </w:t>
      </w:r>
    </w:p>
    <w:p w14:paraId="00000056" w14:textId="77777777" w:rsidR="000632C1" w:rsidRDefault="00000000">
      <w:pPr>
        <w:ind w:left="1160" w:hanging="580"/>
        <w:jc w:val="both"/>
        <w:rPr>
          <w:rFonts w:ascii="Calibri" w:eastAsia="Calibri" w:hAnsi="Calibri" w:cs="Calibri"/>
          <w:sz w:val="28"/>
          <w:szCs w:val="28"/>
        </w:rPr>
      </w:pPr>
      <w:r>
        <w:rPr>
          <w:rFonts w:ascii="Calibri" w:eastAsia="Calibri" w:hAnsi="Calibri" w:cs="Calibri"/>
          <w:sz w:val="28"/>
          <w:szCs w:val="28"/>
        </w:rPr>
        <w:t xml:space="preserve">8.2  Uzavretý prieskum trhu je možne vykonať len pri zákazkách, ktorých predpokladaná hodnota zákazky je od 50.000 eur bez DPH do 100.000 Eur bez DPH alebo pri podlimitných zákazkách na stavebné práce v predpokladanej hodnote od 50.000 EUR bez DPH do 350.000 EUR bez DPH.  </w:t>
      </w:r>
    </w:p>
    <w:p w14:paraId="00000057" w14:textId="77777777" w:rsidR="000632C1" w:rsidRDefault="00000000">
      <w:pPr>
        <w:ind w:left="566"/>
        <w:jc w:val="both"/>
        <w:rPr>
          <w:rFonts w:ascii="Calibri" w:eastAsia="Calibri" w:hAnsi="Calibri" w:cs="Calibri"/>
          <w:sz w:val="28"/>
          <w:szCs w:val="28"/>
        </w:rPr>
      </w:pPr>
      <w:r>
        <w:rPr>
          <w:rFonts w:ascii="Calibri" w:eastAsia="Calibri" w:hAnsi="Calibri" w:cs="Calibri"/>
          <w:sz w:val="28"/>
          <w:szCs w:val="28"/>
        </w:rPr>
        <w:t>8.3   Starosta osloví hospodárske subjekty:</w:t>
      </w:r>
    </w:p>
    <w:p w14:paraId="00000058" w14:textId="77777777" w:rsidR="000632C1" w:rsidRDefault="00000000">
      <w:pPr>
        <w:ind w:left="1420" w:hanging="420"/>
        <w:jc w:val="both"/>
        <w:rPr>
          <w:rFonts w:ascii="Calibri" w:eastAsia="Calibri" w:hAnsi="Calibri" w:cs="Calibri"/>
          <w:sz w:val="28"/>
          <w:szCs w:val="28"/>
        </w:rPr>
      </w:pPr>
      <w:r>
        <w:rPr>
          <w:rFonts w:ascii="Calibri" w:eastAsia="Calibri" w:hAnsi="Calibri" w:cs="Calibri"/>
          <w:sz w:val="28"/>
          <w:szCs w:val="28"/>
        </w:rPr>
        <w:t xml:space="preserve"> a)  prostredníctvom funkcionality informačného systému na zadávanie zákaziek  a/alebo</w:t>
      </w:r>
    </w:p>
    <w:p w14:paraId="00000059" w14:textId="77777777" w:rsidR="000632C1" w:rsidRDefault="00000000">
      <w:pPr>
        <w:ind w:left="1420" w:hanging="420"/>
        <w:jc w:val="both"/>
        <w:rPr>
          <w:rFonts w:ascii="Calibri" w:eastAsia="Calibri" w:hAnsi="Calibri" w:cs="Calibri"/>
          <w:sz w:val="28"/>
          <w:szCs w:val="28"/>
        </w:rPr>
      </w:pPr>
      <w:r>
        <w:rPr>
          <w:rFonts w:ascii="Calibri" w:eastAsia="Calibri" w:hAnsi="Calibri" w:cs="Calibri"/>
          <w:sz w:val="28"/>
          <w:szCs w:val="28"/>
        </w:rPr>
        <w:t>b)  emailovou informáciou z adresy obce obsahujúcou informáciu o vyhlásení zákazky a prepojenie na webovú adresu predmetnej zákazky.</w:t>
      </w:r>
    </w:p>
    <w:p w14:paraId="0000005A" w14:textId="77777777" w:rsidR="000632C1" w:rsidRDefault="00000000">
      <w:pPr>
        <w:rPr>
          <w:rFonts w:ascii="Calibri" w:eastAsia="Calibri" w:hAnsi="Calibri" w:cs="Calibri"/>
          <w:sz w:val="28"/>
          <w:szCs w:val="28"/>
        </w:rPr>
      </w:pPr>
      <w:r>
        <w:rPr>
          <w:rFonts w:ascii="Calibri" w:eastAsia="Calibri" w:hAnsi="Calibri" w:cs="Calibri"/>
          <w:sz w:val="28"/>
          <w:szCs w:val="28"/>
        </w:rPr>
        <w:t xml:space="preserve"> </w:t>
      </w:r>
    </w:p>
    <w:p w14:paraId="0000005B" w14:textId="77777777" w:rsidR="000632C1" w:rsidRDefault="00000000">
      <w:pPr>
        <w:ind w:left="1400" w:hanging="700"/>
        <w:jc w:val="both"/>
        <w:rPr>
          <w:rFonts w:ascii="Calibri" w:eastAsia="Calibri" w:hAnsi="Calibri" w:cs="Calibri"/>
          <w:sz w:val="28"/>
          <w:szCs w:val="28"/>
        </w:rPr>
      </w:pPr>
      <w:r>
        <w:rPr>
          <w:rFonts w:ascii="Calibri" w:eastAsia="Calibri" w:hAnsi="Calibri" w:cs="Calibri"/>
          <w:sz w:val="28"/>
          <w:szCs w:val="28"/>
        </w:rPr>
        <w:lastRenderedPageBreak/>
        <w:t>8.4</w:t>
      </w:r>
      <w:r>
        <w:rPr>
          <w:rFonts w:ascii="Calibri" w:eastAsia="Calibri" w:hAnsi="Calibri" w:cs="Calibri"/>
          <w:sz w:val="28"/>
          <w:szCs w:val="28"/>
        </w:rPr>
        <w:tab/>
        <w:t>V prípade použitia uzatvoreného prieskumu trhu starosta vypracuje Výzvu na predkladanie ponúk, spolu s prílohami, najmä s návrhom na plnenie kritérií, opisom predmetu zákazky a zmluvnými podmienkami.</w:t>
      </w:r>
    </w:p>
    <w:p w14:paraId="0000005C" w14:textId="77777777" w:rsidR="000632C1" w:rsidRDefault="00000000">
      <w:pPr>
        <w:ind w:left="2580" w:hanging="860"/>
        <w:jc w:val="both"/>
        <w:rPr>
          <w:rFonts w:ascii="Calibri" w:eastAsia="Calibri" w:hAnsi="Calibri" w:cs="Calibri"/>
          <w:sz w:val="28"/>
          <w:szCs w:val="28"/>
        </w:rPr>
      </w:pPr>
      <w:r>
        <w:rPr>
          <w:rFonts w:ascii="Calibri" w:eastAsia="Calibri" w:hAnsi="Calibri" w:cs="Calibri"/>
          <w:sz w:val="28"/>
          <w:szCs w:val="28"/>
        </w:rPr>
        <w:t xml:space="preserve"> </w:t>
      </w:r>
    </w:p>
    <w:p w14:paraId="0000005D" w14:textId="77777777" w:rsidR="000632C1" w:rsidRDefault="00000000">
      <w:pPr>
        <w:ind w:left="1400" w:hanging="700"/>
        <w:jc w:val="both"/>
        <w:rPr>
          <w:rFonts w:ascii="Calibri" w:eastAsia="Calibri" w:hAnsi="Calibri" w:cs="Calibri"/>
          <w:sz w:val="28"/>
          <w:szCs w:val="28"/>
        </w:rPr>
      </w:pPr>
      <w:r>
        <w:rPr>
          <w:rFonts w:ascii="Calibri" w:eastAsia="Calibri" w:hAnsi="Calibri" w:cs="Calibri"/>
          <w:sz w:val="28"/>
          <w:szCs w:val="28"/>
        </w:rPr>
        <w:t>8.5</w:t>
      </w:r>
      <w:r>
        <w:rPr>
          <w:rFonts w:ascii="Calibri" w:eastAsia="Calibri" w:hAnsi="Calibri" w:cs="Calibri"/>
          <w:sz w:val="28"/>
          <w:szCs w:val="28"/>
        </w:rPr>
        <w:tab/>
        <w:t xml:space="preserve">Starosta vyzve na predloženie ponuky minimálne 5 hospodárskych subjektov. Starosta môže v odôvodnených prípadoch po odsúhlasení obecným zastupiteľstvom osloviť aj menej hospodárskych subjektov, najmenej však 3. </w:t>
      </w:r>
    </w:p>
    <w:p w14:paraId="0000005E" w14:textId="77777777" w:rsidR="000632C1" w:rsidRDefault="00000000">
      <w:pPr>
        <w:ind w:left="1400" w:hanging="700"/>
        <w:jc w:val="both"/>
        <w:rPr>
          <w:rFonts w:ascii="Calibri" w:eastAsia="Calibri" w:hAnsi="Calibri" w:cs="Calibri"/>
          <w:sz w:val="28"/>
          <w:szCs w:val="28"/>
        </w:rPr>
      </w:pPr>
      <w:r>
        <w:rPr>
          <w:rFonts w:ascii="Calibri" w:eastAsia="Calibri" w:hAnsi="Calibri" w:cs="Calibri"/>
          <w:sz w:val="28"/>
          <w:szCs w:val="28"/>
        </w:rPr>
        <w:t xml:space="preserve"> </w:t>
      </w:r>
    </w:p>
    <w:p w14:paraId="0000005F" w14:textId="77777777" w:rsidR="000632C1" w:rsidRDefault="00000000">
      <w:pPr>
        <w:ind w:left="1400" w:hanging="700"/>
        <w:jc w:val="both"/>
        <w:rPr>
          <w:rFonts w:ascii="Calibri" w:eastAsia="Calibri" w:hAnsi="Calibri" w:cs="Calibri"/>
          <w:sz w:val="28"/>
          <w:szCs w:val="28"/>
        </w:rPr>
      </w:pPr>
      <w:r>
        <w:rPr>
          <w:rFonts w:ascii="Calibri" w:eastAsia="Calibri" w:hAnsi="Calibri" w:cs="Calibri"/>
          <w:sz w:val="28"/>
          <w:szCs w:val="28"/>
        </w:rPr>
        <w:t>8.6</w:t>
      </w:r>
      <w:r>
        <w:rPr>
          <w:rFonts w:ascii="Calibri" w:eastAsia="Calibri" w:hAnsi="Calibri" w:cs="Calibri"/>
          <w:sz w:val="28"/>
          <w:szCs w:val="28"/>
        </w:rPr>
        <w:tab/>
        <w:t>Starosta po odsúhlasení obecným zastupiteľstvom je oprávnený použiť aj iný postup na vykonanie uzavretého prieskumu trhu, ktorý je v súlade so zákonom o verejnom obstarávaní.</w:t>
      </w:r>
    </w:p>
    <w:p w14:paraId="00000060" w14:textId="77777777" w:rsidR="000632C1" w:rsidRDefault="00000000">
      <w:pPr>
        <w:rPr>
          <w:rFonts w:ascii="Calibri" w:eastAsia="Calibri" w:hAnsi="Calibri" w:cs="Calibri"/>
          <w:sz w:val="28"/>
          <w:szCs w:val="28"/>
        </w:rPr>
      </w:pPr>
      <w:r>
        <w:rPr>
          <w:rFonts w:ascii="Calibri" w:eastAsia="Calibri" w:hAnsi="Calibri" w:cs="Calibri"/>
          <w:sz w:val="28"/>
          <w:szCs w:val="28"/>
        </w:rPr>
        <w:t xml:space="preserve"> </w:t>
      </w:r>
    </w:p>
    <w:p w14:paraId="00000061"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62" w14:textId="77777777" w:rsidR="000632C1" w:rsidRDefault="00000000">
      <w:pPr>
        <w:rPr>
          <w:rFonts w:ascii="Calibri" w:eastAsia="Calibri" w:hAnsi="Calibri" w:cs="Calibri"/>
          <w:b/>
          <w:sz w:val="28"/>
          <w:szCs w:val="28"/>
        </w:rPr>
      </w:pPr>
      <w:r>
        <w:rPr>
          <w:rFonts w:ascii="Calibri" w:eastAsia="Calibri" w:hAnsi="Calibri" w:cs="Calibri"/>
          <w:b/>
          <w:sz w:val="28"/>
          <w:szCs w:val="28"/>
        </w:rPr>
        <w:t>9. Postup pri nadlimitných zákazkách</w:t>
      </w:r>
    </w:p>
    <w:p w14:paraId="00000063"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64" w14:textId="77777777" w:rsidR="000632C1" w:rsidRDefault="00000000">
      <w:pPr>
        <w:ind w:left="1400" w:hanging="700"/>
        <w:jc w:val="both"/>
        <w:rPr>
          <w:rFonts w:ascii="Calibri" w:eastAsia="Calibri" w:hAnsi="Calibri" w:cs="Calibri"/>
          <w:sz w:val="28"/>
          <w:szCs w:val="28"/>
        </w:rPr>
      </w:pPr>
      <w:r>
        <w:rPr>
          <w:rFonts w:ascii="Calibri" w:eastAsia="Calibri" w:hAnsi="Calibri" w:cs="Calibri"/>
          <w:sz w:val="28"/>
          <w:szCs w:val="28"/>
        </w:rPr>
        <w:t>9.1</w:t>
      </w:r>
      <w:r>
        <w:rPr>
          <w:rFonts w:ascii="Calibri" w:eastAsia="Calibri" w:hAnsi="Calibri" w:cs="Calibri"/>
          <w:b/>
          <w:sz w:val="28"/>
          <w:szCs w:val="28"/>
        </w:rPr>
        <w:tab/>
      </w:r>
      <w:r>
        <w:rPr>
          <w:rFonts w:ascii="Calibri" w:eastAsia="Calibri" w:hAnsi="Calibri" w:cs="Calibri"/>
          <w:sz w:val="28"/>
          <w:szCs w:val="28"/>
        </w:rPr>
        <w:t>Pri zadávaní nadlimitnej zákazky sa povinné postupuje  v súlade s postupom stanoveným v zákone o verejnom obstarávaní a ďalšími súvisiacimi právnymi predpismi.</w:t>
      </w:r>
    </w:p>
    <w:p w14:paraId="00000065"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66"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67" w14:textId="77777777" w:rsidR="000632C1" w:rsidRDefault="00000000">
      <w:pPr>
        <w:rPr>
          <w:rFonts w:ascii="Calibri" w:eastAsia="Calibri" w:hAnsi="Calibri" w:cs="Calibri"/>
          <w:b/>
          <w:sz w:val="28"/>
          <w:szCs w:val="28"/>
        </w:rPr>
      </w:pPr>
      <w:r>
        <w:rPr>
          <w:rFonts w:ascii="Calibri" w:eastAsia="Calibri" w:hAnsi="Calibri" w:cs="Calibri"/>
          <w:b/>
          <w:sz w:val="28"/>
          <w:szCs w:val="28"/>
        </w:rPr>
        <w:t>10. Kompetencie obecného zastupiteľstva pri verejnom obstarávaní</w:t>
      </w:r>
    </w:p>
    <w:p w14:paraId="00000068" w14:textId="77777777" w:rsidR="000632C1"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0000069" w14:textId="77777777" w:rsidR="000632C1" w:rsidRDefault="00000000">
      <w:pPr>
        <w:rPr>
          <w:rFonts w:ascii="Calibri" w:eastAsia="Calibri" w:hAnsi="Calibri" w:cs="Calibri"/>
          <w:b/>
          <w:sz w:val="28"/>
          <w:szCs w:val="28"/>
        </w:rPr>
      </w:pPr>
      <w:r>
        <w:rPr>
          <w:rFonts w:ascii="Calibri" w:eastAsia="Calibri" w:hAnsi="Calibri" w:cs="Calibri"/>
          <w:sz w:val="28"/>
          <w:szCs w:val="28"/>
        </w:rPr>
        <w:t>10.1</w:t>
      </w:r>
      <w:r>
        <w:rPr>
          <w:rFonts w:ascii="Calibri" w:eastAsia="Calibri" w:hAnsi="Calibri" w:cs="Calibri"/>
          <w:b/>
          <w:sz w:val="28"/>
          <w:szCs w:val="28"/>
        </w:rPr>
        <w:t xml:space="preserve">   Obecné  zastupiteľstvo  schvaľuje :</w:t>
      </w:r>
    </w:p>
    <w:p w14:paraId="0000006A" w14:textId="77777777" w:rsidR="000632C1" w:rsidRDefault="00000000">
      <w:pPr>
        <w:ind w:left="1275" w:hanging="566"/>
        <w:jc w:val="both"/>
        <w:rPr>
          <w:rFonts w:ascii="Calibri" w:eastAsia="Calibri" w:hAnsi="Calibri" w:cs="Calibri"/>
          <w:sz w:val="28"/>
          <w:szCs w:val="28"/>
        </w:rPr>
      </w:pPr>
      <w:r>
        <w:rPr>
          <w:rFonts w:ascii="Calibri" w:eastAsia="Calibri" w:hAnsi="Calibri" w:cs="Calibri"/>
          <w:sz w:val="28"/>
          <w:szCs w:val="28"/>
        </w:rPr>
        <w:t xml:space="preserve"> a)</w:t>
      </w:r>
      <w:r>
        <w:rPr>
          <w:rFonts w:ascii="Times New Roman" w:eastAsia="Times New Roman" w:hAnsi="Times New Roman" w:cs="Times New Roman"/>
          <w:sz w:val="14"/>
          <w:szCs w:val="14"/>
        </w:rPr>
        <w:t xml:space="preserve">    </w:t>
      </w:r>
      <w:r>
        <w:rPr>
          <w:rFonts w:ascii="Calibri" w:eastAsia="Calibri" w:hAnsi="Calibri" w:cs="Calibri"/>
          <w:sz w:val="28"/>
          <w:szCs w:val="28"/>
        </w:rPr>
        <w:t xml:space="preserve">zákazky s predpokladanou hodnotou nad </w:t>
      </w:r>
      <w:r>
        <w:rPr>
          <w:rFonts w:ascii="Calibri" w:eastAsia="Calibri" w:hAnsi="Calibri" w:cs="Calibri"/>
          <w:b/>
          <w:sz w:val="28"/>
          <w:szCs w:val="28"/>
        </w:rPr>
        <w:t>10.000 EUR</w:t>
      </w:r>
      <w:r>
        <w:rPr>
          <w:rFonts w:ascii="Calibri" w:eastAsia="Calibri" w:hAnsi="Calibri" w:cs="Calibri"/>
          <w:sz w:val="28"/>
          <w:szCs w:val="28"/>
        </w:rPr>
        <w:t xml:space="preserve"> bez DPH a do 50.000 EUR bez DPH,</w:t>
      </w:r>
    </w:p>
    <w:p w14:paraId="0000006B" w14:textId="77777777" w:rsidR="000632C1" w:rsidRDefault="00000000">
      <w:pPr>
        <w:ind w:left="1275" w:hanging="566"/>
        <w:jc w:val="both"/>
        <w:rPr>
          <w:rFonts w:ascii="Calibri" w:eastAsia="Calibri" w:hAnsi="Calibri" w:cs="Calibri"/>
          <w:sz w:val="28"/>
          <w:szCs w:val="28"/>
        </w:rPr>
      </w:pPr>
      <w:r>
        <w:rPr>
          <w:rFonts w:ascii="Calibri" w:eastAsia="Calibri" w:hAnsi="Calibri" w:cs="Calibri"/>
          <w:sz w:val="28"/>
          <w:szCs w:val="28"/>
        </w:rPr>
        <w:t xml:space="preserve"> b)</w:t>
      </w:r>
      <w:r>
        <w:rPr>
          <w:rFonts w:ascii="Times New Roman" w:eastAsia="Times New Roman" w:hAnsi="Times New Roman" w:cs="Times New Roman"/>
          <w:sz w:val="14"/>
          <w:szCs w:val="14"/>
        </w:rPr>
        <w:tab/>
      </w:r>
      <w:r>
        <w:rPr>
          <w:rFonts w:ascii="Calibri" w:eastAsia="Calibri" w:hAnsi="Calibri" w:cs="Calibri"/>
          <w:sz w:val="28"/>
          <w:szCs w:val="28"/>
        </w:rPr>
        <w:t>podlimitné zákazky na tovary alebo služby v predpokladanej hodnote od 50.000 EUR bez DPH do 220.999 EUR bez DPH, vrátane zámeru</w:t>
      </w:r>
    </w:p>
    <w:p w14:paraId="0000006C" w14:textId="77777777" w:rsidR="000632C1" w:rsidRDefault="00000000">
      <w:pPr>
        <w:ind w:left="1275" w:hanging="425"/>
        <w:jc w:val="both"/>
        <w:rPr>
          <w:rFonts w:ascii="Calibri" w:eastAsia="Calibri" w:hAnsi="Calibri" w:cs="Calibri"/>
          <w:sz w:val="28"/>
          <w:szCs w:val="28"/>
        </w:rPr>
      </w:pPr>
      <w:r>
        <w:rPr>
          <w:rFonts w:ascii="Calibri" w:eastAsia="Calibri" w:hAnsi="Calibri" w:cs="Calibri"/>
          <w:sz w:val="28"/>
          <w:szCs w:val="28"/>
        </w:rPr>
        <w:t>c)    podlimitné zákazky na stavebné práce v predpokladanej hodnote od 50.000 EUR bez DPH do 799.999 EUR bez DPH, vrátane zámeru</w:t>
      </w:r>
    </w:p>
    <w:p w14:paraId="0000006D" w14:textId="77777777" w:rsidR="000632C1" w:rsidRDefault="00000000">
      <w:pPr>
        <w:ind w:left="1275" w:hanging="425"/>
        <w:jc w:val="both"/>
        <w:rPr>
          <w:rFonts w:ascii="Calibri" w:eastAsia="Calibri" w:hAnsi="Calibri" w:cs="Calibri"/>
          <w:sz w:val="28"/>
          <w:szCs w:val="28"/>
        </w:rPr>
      </w:pPr>
      <w:r>
        <w:rPr>
          <w:rFonts w:ascii="Calibri" w:eastAsia="Calibri" w:hAnsi="Calibri" w:cs="Calibri"/>
          <w:sz w:val="28"/>
          <w:szCs w:val="28"/>
        </w:rPr>
        <w:t>d)</w:t>
      </w:r>
      <w:r>
        <w:rPr>
          <w:rFonts w:ascii="Times New Roman" w:eastAsia="Times New Roman" w:hAnsi="Times New Roman" w:cs="Times New Roman"/>
          <w:sz w:val="14"/>
          <w:szCs w:val="14"/>
        </w:rPr>
        <w:tab/>
      </w:r>
      <w:r>
        <w:rPr>
          <w:rFonts w:ascii="Calibri" w:eastAsia="Calibri" w:hAnsi="Calibri" w:cs="Calibri"/>
          <w:sz w:val="28"/>
          <w:szCs w:val="28"/>
        </w:rPr>
        <w:t>podlimitné zákazky v predpokladanej hodnote od 50.000 EUR bez DPH až do limitu stanoveného všeobecne záväzným právnym predpisov vydaným Úradom pre verejné obstarávanie, vrátane zámeru</w:t>
      </w:r>
    </w:p>
    <w:p w14:paraId="0000006E" w14:textId="77777777" w:rsidR="000632C1" w:rsidRDefault="00000000">
      <w:pPr>
        <w:ind w:left="1275" w:hanging="425"/>
        <w:jc w:val="both"/>
        <w:rPr>
          <w:rFonts w:ascii="Calibri" w:eastAsia="Calibri" w:hAnsi="Calibri" w:cs="Calibri"/>
          <w:sz w:val="28"/>
          <w:szCs w:val="28"/>
        </w:rPr>
      </w:pPr>
      <w:r>
        <w:rPr>
          <w:rFonts w:ascii="Calibri" w:eastAsia="Calibri" w:hAnsi="Calibri" w:cs="Calibri"/>
          <w:sz w:val="28"/>
          <w:szCs w:val="28"/>
        </w:rPr>
        <w:lastRenderedPageBreak/>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8"/>
          <w:szCs w:val="28"/>
        </w:rPr>
        <w:t>nadlimitné zákazky, vrátane zámeru,</w:t>
      </w:r>
    </w:p>
    <w:p w14:paraId="0000006F" w14:textId="77777777" w:rsidR="000632C1" w:rsidRDefault="00000000">
      <w:pPr>
        <w:jc w:val="both"/>
        <w:rPr>
          <w:rFonts w:ascii="Calibri" w:eastAsia="Calibri" w:hAnsi="Calibri" w:cs="Calibri"/>
          <w:sz w:val="28"/>
          <w:szCs w:val="28"/>
        </w:rPr>
      </w:pPr>
      <w:r>
        <w:rPr>
          <w:rFonts w:ascii="Calibri" w:eastAsia="Calibri" w:hAnsi="Calibri" w:cs="Calibri"/>
          <w:sz w:val="28"/>
          <w:szCs w:val="28"/>
        </w:rPr>
        <w:t xml:space="preserve"> </w:t>
      </w:r>
    </w:p>
    <w:p w14:paraId="00000070" w14:textId="77777777" w:rsidR="000632C1" w:rsidRDefault="00000000">
      <w:pPr>
        <w:ind w:left="1400" w:hanging="700"/>
        <w:jc w:val="both"/>
        <w:rPr>
          <w:rFonts w:ascii="Calibri" w:eastAsia="Calibri" w:hAnsi="Calibri" w:cs="Calibri"/>
          <w:sz w:val="28"/>
          <w:szCs w:val="28"/>
        </w:rPr>
      </w:pPr>
      <w:r>
        <w:rPr>
          <w:rFonts w:ascii="Calibri" w:eastAsia="Calibri" w:hAnsi="Calibri" w:cs="Calibri"/>
          <w:sz w:val="28"/>
          <w:szCs w:val="28"/>
        </w:rPr>
        <w:t>10.2 V prípadoch uvedených v bode 10.1 rozhoduje obecné zastupiteľstvo väčšinou všetkých poslancov.</w:t>
      </w:r>
    </w:p>
    <w:p w14:paraId="00000071" w14:textId="77777777" w:rsidR="000632C1" w:rsidRDefault="000632C1">
      <w:pPr>
        <w:ind w:left="1400" w:hanging="700"/>
        <w:jc w:val="both"/>
        <w:rPr>
          <w:rFonts w:ascii="Calibri" w:eastAsia="Calibri" w:hAnsi="Calibri" w:cs="Calibri"/>
          <w:sz w:val="28"/>
          <w:szCs w:val="28"/>
        </w:rPr>
      </w:pPr>
    </w:p>
    <w:p w14:paraId="00000072" w14:textId="77777777" w:rsidR="000632C1" w:rsidRDefault="00000000">
      <w:pPr>
        <w:jc w:val="both"/>
        <w:rPr>
          <w:rFonts w:ascii="Calibri" w:eastAsia="Calibri" w:hAnsi="Calibri" w:cs="Calibri"/>
          <w:sz w:val="28"/>
          <w:szCs w:val="28"/>
        </w:rPr>
      </w:pPr>
      <w:r>
        <w:rPr>
          <w:rFonts w:ascii="Calibri" w:eastAsia="Calibri" w:hAnsi="Calibri" w:cs="Calibri"/>
          <w:sz w:val="28"/>
          <w:szCs w:val="28"/>
        </w:rPr>
        <w:t xml:space="preserve"> </w:t>
      </w:r>
    </w:p>
    <w:p w14:paraId="00000073" w14:textId="77777777" w:rsidR="000632C1" w:rsidRDefault="00000000">
      <w:pPr>
        <w:rPr>
          <w:rFonts w:ascii="Calibri" w:eastAsia="Calibri" w:hAnsi="Calibri" w:cs="Calibri"/>
          <w:b/>
          <w:sz w:val="28"/>
          <w:szCs w:val="28"/>
        </w:rPr>
      </w:pPr>
      <w:r>
        <w:rPr>
          <w:rFonts w:ascii="Calibri" w:eastAsia="Calibri" w:hAnsi="Calibri" w:cs="Calibri"/>
          <w:b/>
          <w:sz w:val="28"/>
          <w:szCs w:val="28"/>
        </w:rPr>
        <w:t>11 . Kompetencie starostu</w:t>
      </w:r>
    </w:p>
    <w:p w14:paraId="00000074" w14:textId="77777777" w:rsidR="000632C1" w:rsidRDefault="00000000">
      <w:pPr>
        <w:jc w:val="center"/>
        <w:rPr>
          <w:rFonts w:ascii="Calibri" w:eastAsia="Calibri" w:hAnsi="Calibri" w:cs="Calibri"/>
          <w:b/>
          <w:sz w:val="28"/>
          <w:szCs w:val="28"/>
        </w:rPr>
      </w:pPr>
      <w:r>
        <w:rPr>
          <w:rFonts w:ascii="Calibri" w:eastAsia="Calibri" w:hAnsi="Calibri" w:cs="Calibri"/>
          <w:b/>
          <w:sz w:val="28"/>
          <w:szCs w:val="28"/>
        </w:rPr>
        <w:t xml:space="preserve"> </w:t>
      </w:r>
    </w:p>
    <w:p w14:paraId="00000075"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11.1   Starosta je štatutárnym orgánom obce v majetkovoprávnych vzťahoch obce.</w:t>
      </w:r>
    </w:p>
    <w:p w14:paraId="00000076"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 xml:space="preserve"> </w:t>
      </w:r>
    </w:p>
    <w:p w14:paraId="00000077"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 xml:space="preserve">11.2  </w:t>
      </w:r>
      <w:r>
        <w:rPr>
          <w:rFonts w:ascii="Calibri" w:eastAsia="Calibri" w:hAnsi="Calibri" w:cs="Calibri"/>
          <w:sz w:val="28"/>
          <w:szCs w:val="28"/>
        </w:rPr>
        <w:tab/>
        <w:t>Starosta rozhoduje vo všetkých prípadoch verejného obstarávania keď nie je daná právomoc obecného zastupiteľstva.</w:t>
      </w:r>
    </w:p>
    <w:p w14:paraId="00000078"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 xml:space="preserve"> </w:t>
      </w:r>
    </w:p>
    <w:p w14:paraId="00000079"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 xml:space="preserve">11.3. </w:t>
      </w:r>
      <w:r>
        <w:rPr>
          <w:rFonts w:ascii="Calibri" w:eastAsia="Calibri" w:hAnsi="Calibri" w:cs="Calibri"/>
          <w:sz w:val="28"/>
          <w:szCs w:val="28"/>
        </w:rPr>
        <w:tab/>
        <w:t>Starosta nemôže urobiť bez prejavu vôle obce majetkovoprávny úkon, ku ktorému sa vyžaduje predchádzajúce rozhodnutie obecného zastupiteľstva a zaviazať ním obec.</w:t>
      </w:r>
    </w:p>
    <w:p w14:paraId="0000007A" w14:textId="77777777" w:rsidR="000632C1" w:rsidRDefault="00000000">
      <w:pPr>
        <w:ind w:left="1720" w:hanging="860"/>
        <w:rPr>
          <w:rFonts w:ascii="Calibri" w:eastAsia="Calibri" w:hAnsi="Calibri" w:cs="Calibri"/>
          <w:b/>
          <w:sz w:val="28"/>
          <w:szCs w:val="28"/>
        </w:rPr>
      </w:pPr>
      <w:r>
        <w:rPr>
          <w:rFonts w:ascii="Calibri" w:eastAsia="Calibri" w:hAnsi="Calibri" w:cs="Calibri"/>
          <w:sz w:val="28"/>
          <w:szCs w:val="28"/>
        </w:rPr>
        <w:t xml:space="preserve"> </w:t>
      </w:r>
      <w:r>
        <w:rPr>
          <w:rFonts w:ascii="Calibri" w:eastAsia="Calibri" w:hAnsi="Calibri" w:cs="Calibri"/>
          <w:b/>
          <w:sz w:val="28"/>
          <w:szCs w:val="28"/>
        </w:rPr>
        <w:t xml:space="preserve"> </w:t>
      </w:r>
    </w:p>
    <w:p w14:paraId="0000007B" w14:textId="77777777" w:rsidR="000632C1" w:rsidRDefault="00000000">
      <w:pPr>
        <w:rPr>
          <w:rFonts w:ascii="Calibri" w:eastAsia="Calibri" w:hAnsi="Calibri" w:cs="Calibri"/>
          <w:b/>
          <w:sz w:val="28"/>
          <w:szCs w:val="28"/>
        </w:rPr>
      </w:pPr>
      <w:r>
        <w:rPr>
          <w:rFonts w:ascii="Calibri" w:eastAsia="Calibri" w:hAnsi="Calibri" w:cs="Calibri"/>
          <w:b/>
          <w:sz w:val="28"/>
          <w:szCs w:val="28"/>
        </w:rPr>
        <w:t>12. Kompetencie zamestnancov obce</w:t>
      </w:r>
    </w:p>
    <w:p w14:paraId="0000007C" w14:textId="77777777" w:rsidR="000632C1" w:rsidRDefault="00000000">
      <w:pPr>
        <w:jc w:val="center"/>
        <w:rPr>
          <w:rFonts w:ascii="Calibri" w:eastAsia="Calibri" w:hAnsi="Calibri" w:cs="Calibri"/>
          <w:b/>
          <w:sz w:val="28"/>
          <w:szCs w:val="28"/>
        </w:rPr>
      </w:pPr>
      <w:r>
        <w:rPr>
          <w:rFonts w:ascii="Calibri" w:eastAsia="Calibri" w:hAnsi="Calibri" w:cs="Calibri"/>
          <w:b/>
          <w:sz w:val="28"/>
          <w:szCs w:val="28"/>
        </w:rPr>
        <w:t xml:space="preserve"> </w:t>
      </w:r>
    </w:p>
    <w:p w14:paraId="0000007D"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12.1     Zamestnanec obce pri verejnom obstarávaní postupuje so svojou pracovnou zmluvou a jej náplňou a tiež na základe spravidla písomného poverenia starostu obce. Pri verejnom obstarávaní postupuje v so zákonom o verejnom obstarávaní, s ostatnými všeobecne záväznými právnymi predpismi upravujúcimi proces verejného obstarávania a s touto smernicou a ostatnými internými právnymi predpismi obce,</w:t>
      </w:r>
    </w:p>
    <w:p w14:paraId="0000007E" w14:textId="77777777" w:rsidR="000632C1" w:rsidRDefault="00000000">
      <w:pPr>
        <w:ind w:left="2100" w:hanging="700"/>
        <w:jc w:val="both"/>
        <w:rPr>
          <w:rFonts w:ascii="Calibri" w:eastAsia="Calibri" w:hAnsi="Calibri" w:cs="Calibri"/>
          <w:sz w:val="28"/>
          <w:szCs w:val="28"/>
        </w:rPr>
      </w:pPr>
      <w:r>
        <w:rPr>
          <w:rFonts w:ascii="Calibri" w:eastAsia="Calibri" w:hAnsi="Calibri" w:cs="Calibri"/>
          <w:sz w:val="28"/>
          <w:szCs w:val="28"/>
        </w:rPr>
        <w:t xml:space="preserve"> </w:t>
      </w:r>
    </w:p>
    <w:p w14:paraId="0000007F" w14:textId="77777777" w:rsidR="000632C1" w:rsidRDefault="00000000">
      <w:pPr>
        <w:rPr>
          <w:rFonts w:ascii="Calibri" w:eastAsia="Calibri" w:hAnsi="Calibri" w:cs="Calibri"/>
          <w:b/>
          <w:sz w:val="28"/>
          <w:szCs w:val="28"/>
        </w:rPr>
      </w:pPr>
      <w:r>
        <w:rPr>
          <w:rFonts w:ascii="Calibri" w:eastAsia="Calibri" w:hAnsi="Calibri" w:cs="Calibri"/>
          <w:b/>
          <w:sz w:val="28"/>
          <w:szCs w:val="28"/>
        </w:rPr>
        <w:t>13. Spoločné a záverečné ustanovenia</w:t>
      </w:r>
    </w:p>
    <w:p w14:paraId="00000080" w14:textId="77777777" w:rsidR="000632C1" w:rsidRDefault="00000000">
      <w:pPr>
        <w:jc w:val="both"/>
        <w:rPr>
          <w:rFonts w:ascii="Calibri" w:eastAsia="Calibri" w:hAnsi="Calibri" w:cs="Calibri"/>
          <w:sz w:val="28"/>
          <w:szCs w:val="28"/>
        </w:rPr>
      </w:pPr>
      <w:r>
        <w:rPr>
          <w:rFonts w:ascii="Calibri" w:eastAsia="Calibri" w:hAnsi="Calibri" w:cs="Calibri"/>
          <w:sz w:val="28"/>
          <w:szCs w:val="28"/>
        </w:rPr>
        <w:t xml:space="preserve"> </w:t>
      </w:r>
    </w:p>
    <w:p w14:paraId="00000081"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13.1</w:t>
      </w:r>
      <w:r>
        <w:rPr>
          <w:rFonts w:ascii="Calibri" w:eastAsia="Calibri" w:hAnsi="Calibri" w:cs="Calibri"/>
          <w:sz w:val="28"/>
          <w:szCs w:val="28"/>
        </w:rPr>
        <w:tab/>
        <w:t>S touto smernicou musia byť písomne oboznámení všetci zamestnanci mesta, všetci zamestnanci rozpočtových a príspevkových organizácií obce a všetky obchodné spoločnosti obce, resp. obchodné spoločnosti s majetkovou účasťou obce.</w:t>
      </w:r>
    </w:p>
    <w:p w14:paraId="00000082"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 xml:space="preserve"> </w:t>
      </w:r>
    </w:p>
    <w:p w14:paraId="00000083"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lastRenderedPageBreak/>
        <w:t xml:space="preserve">14.2  </w:t>
      </w:r>
      <w:r>
        <w:rPr>
          <w:rFonts w:ascii="Calibri" w:eastAsia="Calibri" w:hAnsi="Calibri" w:cs="Calibri"/>
          <w:sz w:val="28"/>
          <w:szCs w:val="28"/>
        </w:rPr>
        <w:tab/>
        <w:t>Obec je povinná túto smernicu zverejniť na svojej internetovej stránke ako aj na úradnej tabuli,</w:t>
      </w:r>
    </w:p>
    <w:p w14:paraId="00000084"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 xml:space="preserve"> </w:t>
      </w:r>
    </w:p>
    <w:p w14:paraId="00000085"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 xml:space="preserve">13.3  </w:t>
      </w:r>
      <w:r>
        <w:rPr>
          <w:rFonts w:ascii="Calibri" w:eastAsia="Calibri" w:hAnsi="Calibri" w:cs="Calibri"/>
          <w:sz w:val="28"/>
          <w:szCs w:val="28"/>
        </w:rPr>
        <w:tab/>
        <w:t>Zmeny a doplnky tejto smernica schvaľuje obecné zastupiteľstvo 3/5 väčšinou všetkých poslancov.</w:t>
      </w:r>
    </w:p>
    <w:p w14:paraId="00000086"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 xml:space="preserve"> </w:t>
      </w:r>
    </w:p>
    <w:p w14:paraId="00000087"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 xml:space="preserve">13.4  </w:t>
      </w:r>
      <w:r>
        <w:rPr>
          <w:rFonts w:ascii="Calibri" w:eastAsia="Calibri" w:hAnsi="Calibri" w:cs="Calibri"/>
          <w:sz w:val="28"/>
          <w:szCs w:val="28"/>
        </w:rPr>
        <w:tab/>
        <w:t>Na tejto smernici sa uznieslo obecné zastupiteľstvo, dňa ............... , uznesením  č.</w:t>
      </w:r>
    </w:p>
    <w:p w14:paraId="00000088" w14:textId="77777777" w:rsidR="000632C1" w:rsidRDefault="00000000">
      <w:pPr>
        <w:ind w:left="1720" w:hanging="860"/>
        <w:jc w:val="both"/>
        <w:rPr>
          <w:rFonts w:ascii="Calibri" w:eastAsia="Calibri" w:hAnsi="Calibri" w:cs="Calibri"/>
          <w:sz w:val="28"/>
          <w:szCs w:val="28"/>
        </w:rPr>
      </w:pPr>
      <w:r>
        <w:rPr>
          <w:rFonts w:ascii="Calibri" w:eastAsia="Calibri" w:hAnsi="Calibri" w:cs="Calibri"/>
          <w:sz w:val="28"/>
          <w:szCs w:val="28"/>
        </w:rPr>
        <w:t xml:space="preserve"> </w:t>
      </w:r>
    </w:p>
    <w:p w14:paraId="00000089" w14:textId="77777777" w:rsidR="000632C1" w:rsidRDefault="00000000">
      <w:pPr>
        <w:jc w:val="both"/>
        <w:rPr>
          <w:rFonts w:ascii="Calibri" w:eastAsia="Calibri" w:hAnsi="Calibri" w:cs="Calibri"/>
          <w:sz w:val="28"/>
          <w:szCs w:val="28"/>
        </w:rPr>
      </w:pPr>
      <w:r>
        <w:rPr>
          <w:rFonts w:ascii="Calibri" w:eastAsia="Calibri" w:hAnsi="Calibri" w:cs="Calibri"/>
          <w:sz w:val="28"/>
          <w:szCs w:val="28"/>
        </w:rPr>
        <w:t>13.5   Táto smernica nadobúda účinnosť dňom .......................</w:t>
      </w:r>
    </w:p>
    <w:p w14:paraId="0000008A" w14:textId="77777777" w:rsidR="000632C1" w:rsidRDefault="00000000">
      <w:pPr>
        <w:jc w:val="both"/>
        <w:rPr>
          <w:rFonts w:ascii="Calibri" w:eastAsia="Calibri" w:hAnsi="Calibri" w:cs="Calibri"/>
          <w:sz w:val="28"/>
          <w:szCs w:val="28"/>
        </w:rPr>
      </w:pPr>
      <w:r>
        <w:rPr>
          <w:rFonts w:ascii="Calibri" w:eastAsia="Calibri" w:hAnsi="Calibri" w:cs="Calibri"/>
          <w:sz w:val="28"/>
          <w:szCs w:val="28"/>
        </w:rPr>
        <w:t xml:space="preserve"> </w:t>
      </w:r>
    </w:p>
    <w:p w14:paraId="0000008B" w14:textId="77777777" w:rsidR="000632C1" w:rsidRDefault="00000000">
      <w:pPr>
        <w:jc w:val="both"/>
        <w:rPr>
          <w:rFonts w:ascii="Calibri" w:eastAsia="Calibri" w:hAnsi="Calibri" w:cs="Calibri"/>
          <w:sz w:val="28"/>
          <w:szCs w:val="28"/>
        </w:rPr>
      </w:pPr>
      <w:r>
        <w:rPr>
          <w:rFonts w:ascii="Calibri" w:eastAsia="Calibri" w:hAnsi="Calibri" w:cs="Calibri"/>
          <w:sz w:val="28"/>
          <w:szCs w:val="28"/>
        </w:rPr>
        <w:t xml:space="preserve"> </w:t>
      </w:r>
    </w:p>
    <w:p w14:paraId="0000008C" w14:textId="77777777" w:rsidR="000632C1" w:rsidRDefault="00000000">
      <w:pPr>
        <w:jc w:val="both"/>
        <w:rPr>
          <w:rFonts w:ascii="Calibri" w:eastAsia="Calibri" w:hAnsi="Calibri" w:cs="Calibri"/>
          <w:sz w:val="28"/>
          <w:szCs w:val="28"/>
        </w:rPr>
      </w:pPr>
      <w:r>
        <w:rPr>
          <w:rFonts w:ascii="Calibri" w:eastAsia="Calibri" w:hAnsi="Calibri" w:cs="Calibri"/>
          <w:sz w:val="28"/>
          <w:szCs w:val="28"/>
        </w:rPr>
        <w:t xml:space="preserve"> </w:t>
      </w:r>
    </w:p>
    <w:p w14:paraId="0000008D" w14:textId="77777777" w:rsidR="000632C1" w:rsidRDefault="00000000">
      <w:pPr>
        <w:jc w:val="both"/>
        <w:rPr>
          <w:rFonts w:ascii="Calibri" w:eastAsia="Calibri" w:hAnsi="Calibri" w:cs="Calibri"/>
          <w:sz w:val="28"/>
          <w:szCs w:val="28"/>
        </w:rPr>
      </w:pPr>
      <w:r>
        <w:rPr>
          <w:rFonts w:ascii="Calibri" w:eastAsia="Calibri" w:hAnsi="Calibri" w:cs="Calibri"/>
          <w:sz w:val="28"/>
          <w:szCs w:val="28"/>
        </w:rPr>
        <w:t xml:space="preserve"> </w:t>
      </w:r>
    </w:p>
    <w:p w14:paraId="0000008E" w14:textId="77777777" w:rsidR="000632C1" w:rsidRDefault="00000000">
      <w:pPr>
        <w:jc w:val="both"/>
        <w:rPr>
          <w:rFonts w:ascii="Calibri" w:eastAsia="Calibri" w:hAnsi="Calibri" w:cs="Calibri"/>
          <w:sz w:val="28"/>
          <w:szCs w:val="28"/>
        </w:rPr>
      </w:pPr>
      <w:r>
        <w:rPr>
          <w:rFonts w:ascii="Calibri" w:eastAsia="Calibri" w:hAnsi="Calibri" w:cs="Calibri"/>
          <w:sz w:val="28"/>
          <w:szCs w:val="28"/>
        </w:rPr>
        <w:t xml:space="preserve">V ......................,  dňa ................                           </w:t>
      </w:r>
      <w:r>
        <w:rPr>
          <w:rFonts w:ascii="Calibri" w:eastAsia="Calibri" w:hAnsi="Calibri" w:cs="Calibri"/>
          <w:sz w:val="28"/>
          <w:szCs w:val="28"/>
        </w:rPr>
        <w:tab/>
        <w:t xml:space="preserve">          </w:t>
      </w:r>
      <w:r>
        <w:rPr>
          <w:rFonts w:ascii="Calibri" w:eastAsia="Calibri" w:hAnsi="Calibri" w:cs="Calibri"/>
          <w:sz w:val="28"/>
          <w:szCs w:val="28"/>
        </w:rPr>
        <w:tab/>
        <w:t xml:space="preserve"> starosta obce</w:t>
      </w:r>
    </w:p>
    <w:p w14:paraId="0000008F" w14:textId="77777777" w:rsidR="000632C1" w:rsidRDefault="00000000">
      <w:r>
        <w:t xml:space="preserve"> </w:t>
      </w:r>
    </w:p>
    <w:p w14:paraId="00000090" w14:textId="77777777" w:rsidR="000632C1" w:rsidRDefault="000632C1"/>
    <w:sectPr w:rsidR="000632C1">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orbert Chomistek" w:date="2024-11-13T10:44:00Z" w:initials="NC">
    <w:p w14:paraId="1F036665" w14:textId="77777777" w:rsidR="00082FDA" w:rsidRDefault="00082FDA" w:rsidP="00082FDA">
      <w:r>
        <w:rPr>
          <w:rStyle w:val="Odkaznakomentr"/>
        </w:rPr>
        <w:annotationRef/>
      </w:r>
      <w:r>
        <w:rPr>
          <w:color w:val="444646"/>
          <w:sz w:val="20"/>
          <w:szCs w:val="20"/>
          <w:highlight w:val="yellow"/>
        </w:rPr>
        <w:t>Túto sumu si môže obce upraviť podľa svojich potrieb, či už znižiť alebo zvýšiť. Potom je potrebne v celej zmluvu sumu 10.000 eur upraviť na sumu akú si obec stanoví.</w:t>
      </w:r>
    </w:p>
  </w:comment>
  <w:comment w:id="1" w:author="Norbert Chomistek" w:date="2024-11-13T10:45:00Z" w:initials="NC">
    <w:p w14:paraId="15B5C2C8" w14:textId="77777777" w:rsidR="00082FDA" w:rsidRDefault="00082FDA" w:rsidP="00082FDA">
      <w:r>
        <w:rPr>
          <w:rStyle w:val="Odkaznakomentr"/>
        </w:rPr>
        <w:annotationRef/>
      </w:r>
      <w:r>
        <w:rPr>
          <w:color w:val="444646"/>
          <w:sz w:val="20"/>
          <w:szCs w:val="20"/>
          <w:highlight w:val="yellow"/>
        </w:rPr>
        <w:t>Túto sumu 50.000 eur si môže obec upraviť podľa svojich potrieb, či už znížiť alebo zvýšiť, max. do hodnotý horných limitov uvedených v zmluve. Potom je potrebné v celej zmluve sumu 50.000 eur upraviť na sumu akú si obec stanoví.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036665" w15:done="0"/>
  <w15:commentEx w15:paraId="15B5C2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EA7BC5" w16cex:dateUtc="2024-11-13T09:44:00Z"/>
  <w16cex:commentExtensible w16cex:durableId="0C42CF10" w16cex:dateUtc="2024-11-13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036665" w16cid:durableId="2FEA7BC5"/>
  <w16cid:commentId w16cid:paraId="15B5C2C8" w16cid:durableId="0C42CF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rbert Chomistek">
    <w15:presenceInfo w15:providerId="Windows Live" w15:userId="20af9792db186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C1"/>
    <w:rsid w:val="000632C1"/>
    <w:rsid w:val="00082FDA"/>
    <w:rsid w:val="008A3A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docId w15:val="{FE5E2CC1-1384-834C-9448-8F6E81D1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character" w:styleId="Odkaznakomentr">
    <w:name w:val="annotation reference"/>
    <w:basedOn w:val="Predvolenpsmoodseku"/>
    <w:uiPriority w:val="99"/>
    <w:semiHidden/>
    <w:unhideWhenUsed/>
    <w:rsid w:val="00082FDA"/>
    <w:rPr>
      <w:sz w:val="16"/>
      <w:szCs w:val="16"/>
    </w:rPr>
  </w:style>
  <w:style w:type="paragraph" w:styleId="Textkomentra">
    <w:name w:val="annotation text"/>
    <w:basedOn w:val="Normlny"/>
    <w:link w:val="TextkomentraChar"/>
    <w:uiPriority w:val="99"/>
    <w:semiHidden/>
    <w:unhideWhenUsed/>
    <w:rsid w:val="00082FDA"/>
    <w:pPr>
      <w:spacing w:line="240" w:lineRule="auto"/>
    </w:pPr>
    <w:rPr>
      <w:sz w:val="20"/>
      <w:szCs w:val="20"/>
    </w:rPr>
  </w:style>
  <w:style w:type="character" w:customStyle="1" w:styleId="TextkomentraChar">
    <w:name w:val="Text komentára Char"/>
    <w:basedOn w:val="Predvolenpsmoodseku"/>
    <w:link w:val="Textkomentra"/>
    <w:uiPriority w:val="99"/>
    <w:semiHidden/>
    <w:rsid w:val="00082FDA"/>
    <w:rPr>
      <w:sz w:val="20"/>
      <w:szCs w:val="20"/>
    </w:rPr>
  </w:style>
  <w:style w:type="paragraph" w:styleId="Predmetkomentra">
    <w:name w:val="annotation subject"/>
    <w:basedOn w:val="Textkomentra"/>
    <w:next w:val="Textkomentra"/>
    <w:link w:val="PredmetkomentraChar"/>
    <w:uiPriority w:val="99"/>
    <w:semiHidden/>
    <w:unhideWhenUsed/>
    <w:rsid w:val="00082FDA"/>
    <w:rPr>
      <w:b/>
      <w:bCs/>
    </w:rPr>
  </w:style>
  <w:style w:type="character" w:customStyle="1" w:styleId="PredmetkomentraChar">
    <w:name w:val="Predmet komentára Char"/>
    <w:basedOn w:val="TextkomentraChar"/>
    <w:link w:val="Predmetkomentra"/>
    <w:uiPriority w:val="99"/>
    <w:semiHidden/>
    <w:rsid w:val="00082F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Norbert Chomistek</cp:lastModifiedBy>
  <cp:revision>2</cp:revision>
  <dcterms:created xsi:type="dcterms:W3CDTF">2024-11-13T09:43:00Z</dcterms:created>
  <dcterms:modified xsi:type="dcterms:W3CDTF">2024-11-13T09:46:00Z</dcterms:modified>
</cp:coreProperties>
</file>